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CB" w:rsidRPr="006D0895" w:rsidRDefault="00F020CB" w:rsidP="00F020CB">
      <w:pPr>
        <w:ind w:left="5670" w:right="-1"/>
        <w:rPr>
          <w:rFonts w:ascii="Arial" w:hAnsi="Arial" w:cs="Arial"/>
        </w:rPr>
      </w:pPr>
    </w:p>
    <w:p w:rsidR="00F020CB" w:rsidRPr="006D0895" w:rsidRDefault="00F020CB" w:rsidP="00F020CB">
      <w:pPr>
        <w:ind w:right="240" w:firstLine="600"/>
        <w:jc w:val="center"/>
        <w:rPr>
          <w:rFonts w:ascii="Arial" w:hAnsi="Arial" w:cs="Arial"/>
        </w:rPr>
      </w:pPr>
    </w:p>
    <w:p w:rsidR="00F020CB" w:rsidRPr="006D0895" w:rsidRDefault="00F020CB" w:rsidP="00F020CB">
      <w:pPr>
        <w:rPr>
          <w:rFonts w:ascii="Arial" w:hAnsi="Arial" w:cs="Arial"/>
          <w:b/>
          <w:kern w:val="28"/>
        </w:rPr>
      </w:pPr>
      <w:r w:rsidRPr="006D0895">
        <w:rPr>
          <w:rFonts w:ascii="Arial" w:eastAsia="Calibri" w:hAnsi="Arial" w:cs="Arial"/>
          <w:noProof/>
          <w:lang w:bidi="ar-SA"/>
        </w:rPr>
        <w:drawing>
          <wp:anchor distT="0" distB="0" distL="114300" distR="114300" simplePos="0" relativeHeight="251659264" behindDoc="0" locked="0" layoutInCell="1" allowOverlap="1">
            <wp:simplePos x="0" y="0"/>
            <wp:positionH relativeFrom="margin">
              <wp:posOffset>2577465</wp:posOffset>
            </wp:positionH>
            <wp:positionV relativeFrom="paragraph">
              <wp:posOffset>-539115</wp:posOffset>
            </wp:positionV>
            <wp:extent cx="523875" cy="638175"/>
            <wp:effectExtent l="0" t="0" r="9525" b="9525"/>
            <wp:wrapNone/>
            <wp:docPr id="4"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38175"/>
                    </a:xfrm>
                    <a:prstGeom prst="rect">
                      <a:avLst/>
                    </a:prstGeom>
                    <a:noFill/>
                  </pic:spPr>
                </pic:pic>
              </a:graphicData>
            </a:graphic>
          </wp:anchor>
        </w:drawing>
      </w:r>
    </w:p>
    <w:p w:rsidR="00F020CB" w:rsidRPr="006D0895" w:rsidRDefault="00F020CB" w:rsidP="00F020CB">
      <w:pPr>
        <w:spacing w:line="360" w:lineRule="auto"/>
        <w:jc w:val="center"/>
        <w:rPr>
          <w:rFonts w:ascii="Arial" w:hAnsi="Arial" w:cs="Arial"/>
        </w:rPr>
      </w:pPr>
      <w:r w:rsidRPr="006D0895">
        <w:rPr>
          <w:rFonts w:ascii="Arial" w:hAnsi="Arial" w:cs="Arial"/>
          <w:b/>
          <w:kern w:val="28"/>
        </w:rPr>
        <w:t xml:space="preserve">АДМИНИСТРАЦИЯ </w:t>
      </w:r>
      <w:r>
        <w:rPr>
          <w:rFonts w:ascii="Arial" w:hAnsi="Arial" w:cs="Arial"/>
          <w:b/>
          <w:kern w:val="28"/>
        </w:rPr>
        <w:t>ПОКРОВСКОГО</w:t>
      </w:r>
      <w:r w:rsidRPr="006D0895">
        <w:rPr>
          <w:rFonts w:ascii="Arial" w:hAnsi="Arial" w:cs="Arial"/>
          <w:b/>
          <w:kern w:val="28"/>
        </w:rPr>
        <w:t xml:space="preserve"> СЕЛЬСОВЕТА</w:t>
      </w:r>
    </w:p>
    <w:p w:rsidR="00F020CB" w:rsidRPr="006D0895" w:rsidRDefault="00F020CB" w:rsidP="00F020CB">
      <w:pPr>
        <w:jc w:val="center"/>
        <w:rPr>
          <w:rFonts w:ascii="Arial" w:hAnsi="Arial" w:cs="Arial"/>
        </w:rPr>
      </w:pPr>
      <w:r w:rsidRPr="006D0895">
        <w:rPr>
          <w:rFonts w:ascii="Arial" w:hAnsi="Arial" w:cs="Arial"/>
          <w:b/>
          <w:kern w:val="28"/>
        </w:rPr>
        <w:t>АБАНСКОГО РАЙОНА КРАСНОЯРСКОГО КРАЯ</w:t>
      </w:r>
    </w:p>
    <w:p w:rsidR="00F020CB" w:rsidRPr="006D0895" w:rsidRDefault="00F020CB" w:rsidP="00F020CB">
      <w:pPr>
        <w:jc w:val="center"/>
        <w:rPr>
          <w:rFonts w:ascii="Arial" w:hAnsi="Arial" w:cs="Arial"/>
        </w:rPr>
      </w:pPr>
    </w:p>
    <w:p w:rsidR="00F020CB" w:rsidRDefault="00F020CB" w:rsidP="00F020CB">
      <w:pPr>
        <w:spacing w:line="360" w:lineRule="auto"/>
        <w:jc w:val="center"/>
        <w:rPr>
          <w:rFonts w:ascii="Arial" w:hAnsi="Arial" w:cs="Arial"/>
          <w:b/>
        </w:rPr>
      </w:pPr>
      <w:r w:rsidRPr="006D0895">
        <w:rPr>
          <w:rFonts w:ascii="Arial" w:hAnsi="Arial" w:cs="Arial"/>
          <w:b/>
        </w:rPr>
        <w:t>ПОСТАНОВЛЕНИЕ</w:t>
      </w:r>
    </w:p>
    <w:p w:rsidR="00F020CB" w:rsidRPr="006D0895" w:rsidRDefault="00F020CB" w:rsidP="00F020CB">
      <w:pPr>
        <w:spacing w:line="360" w:lineRule="auto"/>
        <w:jc w:val="center"/>
        <w:rPr>
          <w:rFonts w:ascii="Arial" w:hAnsi="Arial" w:cs="Arial"/>
          <w:b/>
        </w:rPr>
      </w:pPr>
    </w:p>
    <w:p w:rsidR="00C63992" w:rsidRPr="00EE0C3A" w:rsidRDefault="00F020CB" w:rsidP="00F020CB">
      <w:pPr>
        <w:rPr>
          <w:rFonts w:ascii="Arial" w:hAnsi="Arial" w:cs="Arial"/>
        </w:rPr>
      </w:pPr>
      <w:r>
        <w:rPr>
          <w:rFonts w:ascii="Arial" w:eastAsia="Calibri" w:hAnsi="Arial" w:cs="Arial"/>
        </w:rPr>
        <w:t>00</w:t>
      </w:r>
      <w:r w:rsidRPr="003D61D0">
        <w:rPr>
          <w:rFonts w:ascii="Arial" w:eastAsia="Calibri" w:hAnsi="Arial" w:cs="Arial"/>
        </w:rPr>
        <w:t>.0</w:t>
      </w:r>
      <w:r>
        <w:rPr>
          <w:rFonts w:ascii="Arial" w:eastAsia="Calibri" w:hAnsi="Arial" w:cs="Arial"/>
        </w:rPr>
        <w:t>0</w:t>
      </w:r>
      <w:r w:rsidRPr="003D61D0">
        <w:rPr>
          <w:rFonts w:ascii="Arial" w:eastAsia="Calibri" w:hAnsi="Arial" w:cs="Arial"/>
        </w:rPr>
        <w:t xml:space="preserve">.2023       </w:t>
      </w:r>
      <w:r>
        <w:rPr>
          <w:rFonts w:ascii="Arial" w:eastAsia="Calibri" w:hAnsi="Arial" w:cs="Arial"/>
        </w:rPr>
        <w:t xml:space="preserve">                                 с. Покровка  </w:t>
      </w:r>
      <w:r w:rsidRPr="003D61D0">
        <w:rPr>
          <w:rFonts w:ascii="Arial" w:eastAsia="Calibri" w:hAnsi="Arial" w:cs="Arial"/>
        </w:rPr>
        <w:t xml:space="preserve">                                      № </w:t>
      </w:r>
      <w:r>
        <w:rPr>
          <w:rFonts w:ascii="Arial" w:eastAsia="Calibri" w:hAnsi="Arial" w:cs="Arial"/>
        </w:rPr>
        <w:t>проект</w:t>
      </w:r>
      <w:r w:rsidRPr="003D61D0">
        <w:rPr>
          <w:rFonts w:ascii="Arial" w:eastAsia="Calibri" w:hAnsi="Arial" w:cs="Arial"/>
        </w:rPr>
        <w:t>-п</w:t>
      </w:r>
      <w:r>
        <w:rPr>
          <w:rFonts w:ascii="Arial" w:hAnsi="Arial" w:cs="Arial"/>
        </w:rPr>
        <w:tab/>
      </w:r>
    </w:p>
    <w:p w:rsidR="00C63992" w:rsidRPr="00EE0C3A" w:rsidRDefault="00C63992" w:rsidP="00253A6B">
      <w:pPr>
        <w:rPr>
          <w:rFonts w:ascii="Arial" w:hAnsi="Arial" w:cs="Arial"/>
        </w:rPr>
      </w:pPr>
    </w:p>
    <w:p w:rsidR="000E2292" w:rsidRPr="00EE0C3A" w:rsidRDefault="000E2292" w:rsidP="00253A6B">
      <w:pPr>
        <w:rPr>
          <w:rFonts w:ascii="Arial" w:eastAsia="Times New Roman" w:hAnsi="Arial" w:cs="Arial"/>
          <w:lang w:bidi="ar-SA"/>
        </w:rPr>
      </w:pPr>
      <w:r w:rsidRPr="00EE0C3A">
        <w:rPr>
          <w:rFonts w:ascii="Arial" w:eastAsia="Times New Roman" w:hAnsi="Arial" w:cs="Arial"/>
          <w:lang w:bidi="ar-SA"/>
        </w:rPr>
        <w:t>Об утверждении Административного регламента</w:t>
      </w:r>
    </w:p>
    <w:p w:rsidR="000E2292" w:rsidRPr="00EE0C3A" w:rsidRDefault="000E2292" w:rsidP="00253A6B">
      <w:pPr>
        <w:rPr>
          <w:rFonts w:ascii="Arial" w:eastAsia="Times New Roman" w:hAnsi="Arial" w:cs="Arial"/>
          <w:lang w:bidi="ar-SA"/>
        </w:rPr>
      </w:pPr>
      <w:r w:rsidRPr="00EE0C3A">
        <w:rPr>
          <w:rFonts w:ascii="Arial" w:eastAsia="Times New Roman" w:hAnsi="Arial" w:cs="Arial"/>
          <w:lang w:bidi="ar-SA"/>
        </w:rPr>
        <w:t xml:space="preserve"> предоставления муниципальной услуги</w:t>
      </w:r>
    </w:p>
    <w:p w:rsidR="000E2292" w:rsidRPr="00EE0C3A" w:rsidRDefault="000E2292" w:rsidP="00253A6B">
      <w:pPr>
        <w:rPr>
          <w:rFonts w:ascii="Arial" w:eastAsia="Times New Roman" w:hAnsi="Arial" w:cs="Arial"/>
          <w:lang w:bidi="ar-SA"/>
        </w:rPr>
      </w:pPr>
      <w:r w:rsidRPr="00EE0C3A">
        <w:rPr>
          <w:rFonts w:ascii="Arial" w:eastAsia="Times New Roman" w:hAnsi="Arial" w:cs="Arial"/>
          <w:lang w:bidi="ar-SA"/>
        </w:rPr>
        <w:t xml:space="preserve"> «Выдача разрешений на право вырубки </w:t>
      </w:r>
    </w:p>
    <w:p w:rsidR="00EC582C" w:rsidRPr="00EE0C3A" w:rsidRDefault="000E2292" w:rsidP="00253A6B">
      <w:pPr>
        <w:rPr>
          <w:rFonts w:ascii="Arial" w:eastAsia="Times New Roman" w:hAnsi="Arial" w:cs="Arial"/>
          <w:lang w:bidi="ar-SA"/>
        </w:rPr>
      </w:pPr>
      <w:r w:rsidRPr="00EE0C3A">
        <w:rPr>
          <w:rFonts w:ascii="Arial" w:eastAsia="Times New Roman" w:hAnsi="Arial" w:cs="Arial"/>
          <w:lang w:bidi="ar-SA"/>
        </w:rPr>
        <w:t>зеленых насаждений</w:t>
      </w:r>
    </w:p>
    <w:p w:rsidR="005B6FC2" w:rsidRPr="00EE0C3A" w:rsidRDefault="005B6FC2" w:rsidP="00253A6B">
      <w:pPr>
        <w:rPr>
          <w:rFonts w:ascii="Arial" w:hAnsi="Arial" w:cs="Arial"/>
        </w:rPr>
      </w:pPr>
    </w:p>
    <w:p w:rsidR="00EC582C" w:rsidRPr="00EE0C3A" w:rsidRDefault="00EC582C" w:rsidP="00C63992">
      <w:pPr>
        <w:widowControl/>
        <w:spacing w:before="100" w:beforeAutospacing="1"/>
        <w:ind w:firstLine="720"/>
        <w:jc w:val="both"/>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В соответствии 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 Федеральным </w:t>
      </w:r>
      <w:hyperlink r:id="rId9" w:history="1">
        <w:r w:rsidRPr="00EE0C3A">
          <w:rPr>
            <w:rFonts w:ascii="Arial" w:eastAsia="Times New Roman" w:hAnsi="Arial" w:cs="Arial"/>
            <w:shd w:val="clear" w:color="auto" w:fill="FFFFFF"/>
            <w:lang w:bidi="ar-SA"/>
          </w:rPr>
          <w:t>законом</w:t>
        </w:r>
      </w:hyperlink>
      <w:r w:rsidRPr="00EE0C3A">
        <w:rPr>
          <w:rFonts w:ascii="Arial" w:eastAsia="Times New Roman" w:hAnsi="Arial" w:cs="Arial"/>
          <w:shd w:val="clear" w:color="auto" w:fill="FFFFFF"/>
          <w:lang w:bidi="ar-SA"/>
        </w:rPr>
        <w:t xml:space="preserve"> от 27.07.2010 № 210-ФЗ «Об организации предоставления государственных и муниципальных услуг», руководствуясь Уставом</w:t>
      </w:r>
      <w:r w:rsidR="00F020CB">
        <w:rPr>
          <w:rFonts w:ascii="Arial" w:eastAsia="Times New Roman" w:hAnsi="Arial" w:cs="Arial"/>
          <w:shd w:val="clear" w:color="auto" w:fill="FFFFFF"/>
          <w:lang w:bidi="ar-SA"/>
        </w:rPr>
        <w:t xml:space="preserve"> </w:t>
      </w:r>
      <w:r w:rsidR="00F020CB">
        <w:rPr>
          <w:rFonts w:ascii="Arial" w:eastAsia="Times New Roman" w:hAnsi="Arial" w:cs="Arial"/>
          <w:bdr w:val="none" w:sz="0" w:space="0" w:color="auto" w:frame="1"/>
        </w:rPr>
        <w:t>Покровского</w:t>
      </w:r>
      <w:r w:rsidRPr="00EE0C3A">
        <w:rPr>
          <w:rFonts w:ascii="Arial" w:eastAsia="Times New Roman" w:hAnsi="Arial" w:cs="Arial"/>
          <w:iCs/>
          <w:shd w:val="clear" w:color="auto" w:fill="FFFFFF"/>
          <w:lang w:bidi="ar-SA"/>
        </w:rPr>
        <w:t xml:space="preserve"> сельсовета Абанс</w:t>
      </w:r>
      <w:r w:rsidR="00C63992" w:rsidRPr="00EE0C3A">
        <w:rPr>
          <w:rFonts w:ascii="Arial" w:eastAsia="Times New Roman" w:hAnsi="Arial" w:cs="Arial"/>
          <w:iCs/>
          <w:shd w:val="clear" w:color="auto" w:fill="FFFFFF"/>
          <w:lang w:bidi="ar-SA"/>
        </w:rPr>
        <w:t>кого района Красноярского края</w:t>
      </w:r>
      <w:r w:rsidR="00F020CB">
        <w:rPr>
          <w:rFonts w:ascii="Arial" w:eastAsia="Times New Roman" w:hAnsi="Arial" w:cs="Arial"/>
          <w:iCs/>
          <w:shd w:val="clear" w:color="auto" w:fill="FFFFFF"/>
          <w:lang w:bidi="ar-SA"/>
        </w:rPr>
        <w:t xml:space="preserve"> </w:t>
      </w:r>
      <w:r w:rsidRPr="00EE0C3A">
        <w:rPr>
          <w:rFonts w:ascii="Arial" w:eastAsia="Times New Roman" w:hAnsi="Arial" w:cs="Arial"/>
          <w:shd w:val="clear" w:color="auto" w:fill="FFFFFF"/>
          <w:lang w:bidi="ar-SA"/>
        </w:rPr>
        <w:t>ПОСТАНОВЛЯЮ:</w:t>
      </w:r>
    </w:p>
    <w:p w:rsidR="00EC582C" w:rsidRPr="00EE0C3A" w:rsidRDefault="00EC582C" w:rsidP="00C63992">
      <w:pPr>
        <w:widowControl/>
        <w:spacing w:before="100" w:beforeAutospacing="1"/>
        <w:ind w:firstLine="709"/>
        <w:jc w:val="both"/>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к настоящему Постановлению.</w:t>
      </w:r>
    </w:p>
    <w:p w:rsidR="000E2292" w:rsidRPr="00EE0C3A" w:rsidRDefault="000E2292" w:rsidP="00C63992">
      <w:pPr>
        <w:widowControl/>
        <w:suppressAutoHyphens/>
        <w:autoSpaceDE w:val="0"/>
        <w:ind w:firstLine="709"/>
        <w:jc w:val="both"/>
        <w:rPr>
          <w:rFonts w:ascii="Arial" w:eastAsia="Times New Roman" w:hAnsi="Arial" w:cs="Arial"/>
          <w:color w:val="auto"/>
          <w:lang w:bidi="ar-SA"/>
        </w:rPr>
      </w:pPr>
      <w:r w:rsidRPr="00EE0C3A">
        <w:rPr>
          <w:rFonts w:ascii="Arial" w:eastAsia="Times New Roman" w:hAnsi="Arial" w:cs="Arial"/>
          <w:color w:val="auto"/>
          <w:lang w:bidi="ar-SA"/>
        </w:rPr>
        <w:t>2. Контроль за исполнением настоящего постановления оставляю за собой</w:t>
      </w:r>
      <w:r w:rsidR="000F3B09" w:rsidRPr="00EE0C3A">
        <w:rPr>
          <w:rFonts w:ascii="Arial" w:eastAsia="Times New Roman" w:hAnsi="Arial" w:cs="Arial"/>
          <w:color w:val="auto"/>
          <w:lang w:bidi="ar-SA"/>
        </w:rPr>
        <w:t>.</w:t>
      </w:r>
    </w:p>
    <w:p w:rsidR="000F3B09" w:rsidRPr="00EE0C3A" w:rsidRDefault="000F3B09" w:rsidP="00C63992">
      <w:pPr>
        <w:pStyle w:val="aa"/>
        <w:jc w:val="both"/>
        <w:rPr>
          <w:rFonts w:ascii="Arial" w:hAnsi="Arial" w:cs="Arial"/>
          <w:sz w:val="24"/>
          <w:szCs w:val="24"/>
          <w:lang w:val="ru-RU"/>
        </w:rPr>
      </w:pPr>
      <w:r w:rsidRPr="00EE0C3A">
        <w:rPr>
          <w:rFonts w:ascii="Arial" w:hAnsi="Arial" w:cs="Arial"/>
          <w:sz w:val="24"/>
          <w:szCs w:val="24"/>
          <w:lang w:val="ru-RU" w:eastAsia="ru-RU"/>
        </w:rPr>
        <w:t xml:space="preserve">         3.Постановление подлежит размещению на официальном сайте </w:t>
      </w:r>
      <w:r w:rsidR="00F020CB" w:rsidRPr="00F020CB">
        <w:rPr>
          <w:rFonts w:ascii="Arial" w:eastAsia="Times New Roman" w:hAnsi="Arial" w:cs="Arial"/>
          <w:sz w:val="24"/>
          <w:szCs w:val="24"/>
          <w:bdr w:val="none" w:sz="0" w:space="0" w:color="auto" w:frame="1"/>
          <w:lang w:val="ru-RU" w:eastAsia="ru-RU"/>
        </w:rPr>
        <w:t>Покровского</w:t>
      </w:r>
      <w:r w:rsidRPr="00EE0C3A">
        <w:rPr>
          <w:rFonts w:ascii="Arial" w:hAnsi="Arial" w:cs="Arial"/>
          <w:bCs/>
          <w:sz w:val="24"/>
          <w:szCs w:val="24"/>
          <w:lang w:val="ru-RU" w:eastAsia="ru-RU"/>
        </w:rPr>
        <w:t xml:space="preserve"> сельсовета Абанского района Красноярского края.</w:t>
      </w:r>
    </w:p>
    <w:p w:rsidR="000F3B09" w:rsidRPr="00EE0C3A" w:rsidRDefault="000F3B09" w:rsidP="000F3B09">
      <w:pPr>
        <w:pStyle w:val="ConsPlusNormal"/>
        <w:ind w:firstLine="709"/>
        <w:jc w:val="both"/>
        <w:outlineLvl w:val="0"/>
        <w:rPr>
          <w:bCs/>
          <w:sz w:val="24"/>
          <w:szCs w:val="24"/>
        </w:rPr>
      </w:pPr>
      <w:r w:rsidRPr="00EE0C3A">
        <w:rPr>
          <w:sz w:val="24"/>
          <w:szCs w:val="24"/>
        </w:rPr>
        <w:t xml:space="preserve">4. </w:t>
      </w:r>
      <w:r w:rsidRPr="00EE0C3A">
        <w:rPr>
          <w:bCs/>
          <w:sz w:val="24"/>
          <w:szCs w:val="24"/>
        </w:rPr>
        <w:t xml:space="preserve">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w:t>
      </w:r>
      <w:r w:rsidR="00F020CB">
        <w:rPr>
          <w:sz w:val="24"/>
          <w:szCs w:val="24"/>
          <w:bdr w:val="none" w:sz="0" w:space="0" w:color="auto" w:frame="1"/>
        </w:rPr>
        <w:t>Покровского</w:t>
      </w:r>
      <w:r w:rsidRPr="00EE0C3A">
        <w:rPr>
          <w:bCs/>
          <w:sz w:val="24"/>
          <w:szCs w:val="24"/>
        </w:rPr>
        <w:t xml:space="preserve"> сельсовета».</w:t>
      </w:r>
    </w:p>
    <w:p w:rsidR="00EC582C" w:rsidRPr="00EE0C3A" w:rsidRDefault="00EC582C" w:rsidP="00253A6B">
      <w:pPr>
        <w:widowControl/>
        <w:spacing w:before="100" w:beforeAutospacing="1"/>
        <w:rPr>
          <w:rFonts w:ascii="Arial" w:eastAsia="Times New Roman" w:hAnsi="Arial" w:cs="Arial"/>
          <w:shd w:val="clear" w:color="auto" w:fill="FFFFFF"/>
          <w:lang w:bidi="ar-SA"/>
        </w:rPr>
      </w:pPr>
    </w:p>
    <w:p w:rsidR="00EC582C" w:rsidRPr="00EE0C3A" w:rsidRDefault="000E2292" w:rsidP="00253A6B">
      <w:pPr>
        <w:widowControl/>
        <w:spacing w:before="100" w:beforeAutospacing="1"/>
        <w:rPr>
          <w:rFonts w:ascii="Arial" w:eastAsia="Times New Roman" w:hAnsi="Arial" w:cs="Arial"/>
          <w:shd w:val="clear" w:color="auto" w:fill="FFFFFF"/>
          <w:lang w:bidi="ar-SA"/>
        </w:rPr>
      </w:pPr>
      <w:r w:rsidRPr="00EE0C3A">
        <w:rPr>
          <w:rFonts w:ascii="Arial" w:eastAsia="Times New Roman" w:hAnsi="Arial" w:cs="Arial"/>
          <w:iCs/>
          <w:shd w:val="clear" w:color="auto" w:fill="FFFFFF"/>
          <w:lang w:bidi="ar-SA"/>
        </w:rPr>
        <w:t xml:space="preserve">Глава </w:t>
      </w:r>
      <w:r w:rsidR="00F020CB">
        <w:rPr>
          <w:rFonts w:ascii="Arial" w:eastAsia="Times New Roman" w:hAnsi="Arial" w:cs="Arial"/>
          <w:bdr w:val="none" w:sz="0" w:space="0" w:color="auto" w:frame="1"/>
        </w:rPr>
        <w:t>Покровского</w:t>
      </w:r>
      <w:r w:rsidRPr="00EE0C3A">
        <w:rPr>
          <w:rFonts w:ascii="Arial" w:eastAsia="Times New Roman" w:hAnsi="Arial" w:cs="Arial"/>
          <w:iCs/>
          <w:shd w:val="clear" w:color="auto" w:fill="FFFFFF"/>
          <w:lang w:bidi="ar-SA"/>
        </w:rPr>
        <w:t xml:space="preserve"> сельсовета                                               </w:t>
      </w:r>
      <w:r w:rsidR="00F020CB">
        <w:rPr>
          <w:rFonts w:ascii="Arial" w:eastAsia="Times New Roman" w:hAnsi="Arial" w:cs="Arial"/>
          <w:iCs/>
          <w:shd w:val="clear" w:color="auto" w:fill="FFFFFF"/>
          <w:lang w:bidi="ar-SA"/>
        </w:rPr>
        <w:t>К.В.Силина</w:t>
      </w:r>
    </w:p>
    <w:p w:rsidR="00EC582C" w:rsidRPr="00EE0C3A" w:rsidRDefault="00EC582C" w:rsidP="00253A6B">
      <w:pPr>
        <w:widowControl/>
        <w:spacing w:before="100" w:beforeAutospacing="1"/>
        <w:ind w:firstLine="709"/>
        <w:rPr>
          <w:rFonts w:ascii="Arial" w:eastAsia="Times New Roman" w:hAnsi="Arial" w:cs="Arial"/>
          <w:shd w:val="clear" w:color="auto" w:fill="FFFFFF"/>
          <w:lang w:bidi="ar-SA"/>
        </w:rPr>
      </w:pPr>
    </w:p>
    <w:p w:rsidR="000E2292" w:rsidRDefault="000E2292" w:rsidP="00253A6B">
      <w:pPr>
        <w:widowControl/>
        <w:spacing w:before="100" w:beforeAutospacing="1"/>
        <w:ind w:firstLine="709"/>
        <w:rPr>
          <w:rFonts w:ascii="Arial" w:eastAsia="Times New Roman" w:hAnsi="Arial" w:cs="Arial"/>
          <w:b/>
          <w:bCs/>
          <w:shd w:val="clear" w:color="auto" w:fill="FFFFFF"/>
          <w:lang w:bidi="ar-SA"/>
        </w:rPr>
      </w:pPr>
      <w:bookmarkStart w:id="0" w:name="Par35"/>
      <w:bookmarkEnd w:id="0"/>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EE0C3A" w:rsidRPr="00EE0C3A" w:rsidRDefault="00EE0C3A" w:rsidP="00253A6B">
      <w:pPr>
        <w:widowControl/>
        <w:spacing w:before="100" w:beforeAutospacing="1"/>
        <w:ind w:firstLine="709"/>
        <w:rPr>
          <w:rFonts w:ascii="Arial" w:eastAsia="Times New Roman" w:hAnsi="Arial" w:cs="Arial"/>
          <w:b/>
          <w:bCs/>
          <w:shd w:val="clear" w:color="auto" w:fill="FFFFFF"/>
          <w:lang w:bidi="ar-SA"/>
        </w:rPr>
      </w:pPr>
    </w:p>
    <w:p w:rsidR="000E2292" w:rsidRPr="00EE0C3A" w:rsidRDefault="000E2292" w:rsidP="00253A6B">
      <w:pPr>
        <w:widowControl/>
        <w:suppressAutoHyphens/>
        <w:autoSpaceDE w:val="0"/>
        <w:ind w:firstLine="709"/>
        <w:jc w:val="right"/>
        <w:outlineLvl w:val="0"/>
        <w:rPr>
          <w:rFonts w:ascii="Arial" w:eastAsia="Times New Roman" w:hAnsi="Arial" w:cs="Arial"/>
          <w:iCs/>
          <w:color w:val="auto"/>
          <w:lang w:bidi="ar-SA"/>
        </w:rPr>
      </w:pPr>
      <w:r w:rsidRPr="00EE0C3A">
        <w:rPr>
          <w:rFonts w:ascii="Arial" w:eastAsia="Times New Roman" w:hAnsi="Arial" w:cs="Arial"/>
          <w:iCs/>
          <w:color w:val="auto"/>
          <w:lang w:bidi="ar-SA"/>
        </w:rPr>
        <w:t>Приложение</w:t>
      </w:r>
    </w:p>
    <w:p w:rsidR="000E2292" w:rsidRPr="00EE0C3A" w:rsidRDefault="000E2292" w:rsidP="00253A6B">
      <w:pPr>
        <w:widowControl/>
        <w:suppressAutoHyphens/>
        <w:autoSpaceDE w:val="0"/>
        <w:ind w:firstLine="709"/>
        <w:jc w:val="right"/>
        <w:outlineLvl w:val="0"/>
        <w:rPr>
          <w:rFonts w:ascii="Arial" w:eastAsia="Times New Roman" w:hAnsi="Arial" w:cs="Arial"/>
          <w:iCs/>
          <w:color w:val="auto"/>
          <w:lang w:bidi="ar-SA"/>
        </w:rPr>
      </w:pPr>
      <w:r w:rsidRPr="00EE0C3A">
        <w:rPr>
          <w:rFonts w:ascii="Arial" w:eastAsia="Times New Roman" w:hAnsi="Arial" w:cs="Arial"/>
          <w:iCs/>
          <w:color w:val="auto"/>
          <w:lang w:bidi="ar-SA"/>
        </w:rPr>
        <w:t>к постановлению</w:t>
      </w:r>
    </w:p>
    <w:p w:rsidR="000E2292" w:rsidRPr="00EE0C3A" w:rsidRDefault="000E2292" w:rsidP="00253A6B">
      <w:pPr>
        <w:widowControl/>
        <w:suppressAutoHyphens/>
        <w:autoSpaceDE w:val="0"/>
        <w:ind w:firstLine="709"/>
        <w:jc w:val="right"/>
        <w:outlineLvl w:val="0"/>
        <w:rPr>
          <w:rFonts w:ascii="Arial" w:eastAsia="Times New Roman" w:hAnsi="Arial" w:cs="Arial"/>
          <w:color w:val="auto"/>
          <w:lang w:bidi="ar-SA"/>
        </w:rPr>
      </w:pPr>
      <w:r w:rsidRPr="00EE0C3A">
        <w:rPr>
          <w:rFonts w:ascii="Arial" w:eastAsia="Times New Roman" w:hAnsi="Arial" w:cs="Arial"/>
          <w:iCs/>
          <w:color w:val="auto"/>
          <w:lang w:bidi="ar-SA"/>
        </w:rPr>
        <w:t xml:space="preserve">      администрации </w:t>
      </w:r>
      <w:r w:rsidR="00F020CB">
        <w:rPr>
          <w:rFonts w:ascii="Arial" w:eastAsia="Times New Roman" w:hAnsi="Arial" w:cs="Arial"/>
          <w:bdr w:val="none" w:sz="0" w:space="0" w:color="auto" w:frame="1"/>
        </w:rPr>
        <w:t>Покровского</w:t>
      </w:r>
      <w:r w:rsidRPr="00EE0C3A">
        <w:rPr>
          <w:rFonts w:ascii="Arial" w:eastAsia="Times New Roman" w:hAnsi="Arial" w:cs="Arial"/>
          <w:iCs/>
          <w:color w:val="auto"/>
          <w:lang w:bidi="ar-SA"/>
        </w:rPr>
        <w:t xml:space="preserve"> сельсовета</w:t>
      </w:r>
    </w:p>
    <w:p w:rsidR="000E2292" w:rsidRPr="00EE0C3A" w:rsidRDefault="000E2292" w:rsidP="00253A6B">
      <w:pPr>
        <w:widowControl/>
        <w:suppressAutoHyphens/>
        <w:autoSpaceDE w:val="0"/>
        <w:ind w:firstLine="709"/>
        <w:jc w:val="right"/>
        <w:outlineLvl w:val="0"/>
        <w:rPr>
          <w:rFonts w:ascii="Arial" w:eastAsia="Times New Roman" w:hAnsi="Arial" w:cs="Arial"/>
          <w:iCs/>
          <w:color w:val="auto"/>
          <w:lang w:bidi="ar-SA"/>
        </w:rPr>
      </w:pPr>
      <w:r w:rsidRPr="00EE0C3A">
        <w:rPr>
          <w:rFonts w:ascii="Arial" w:eastAsia="Times New Roman" w:hAnsi="Arial" w:cs="Arial"/>
          <w:iCs/>
          <w:color w:val="auto"/>
          <w:lang w:bidi="ar-SA"/>
        </w:rPr>
        <w:t xml:space="preserve">от   </w:t>
      </w:r>
      <w:r w:rsidR="00F020CB">
        <w:rPr>
          <w:rFonts w:ascii="Arial" w:eastAsia="Times New Roman" w:hAnsi="Arial" w:cs="Arial"/>
          <w:iCs/>
          <w:color w:val="auto"/>
          <w:lang w:bidi="ar-SA"/>
        </w:rPr>
        <w:t>00</w:t>
      </w:r>
      <w:r w:rsidR="00C63992" w:rsidRPr="00EE0C3A">
        <w:rPr>
          <w:rFonts w:ascii="Arial" w:eastAsia="Times New Roman" w:hAnsi="Arial" w:cs="Arial"/>
          <w:iCs/>
          <w:color w:val="auto"/>
          <w:lang w:bidi="ar-SA"/>
        </w:rPr>
        <w:t>.0</w:t>
      </w:r>
      <w:r w:rsidR="00F020CB">
        <w:rPr>
          <w:rFonts w:ascii="Arial" w:eastAsia="Times New Roman" w:hAnsi="Arial" w:cs="Arial"/>
          <w:iCs/>
          <w:color w:val="auto"/>
          <w:lang w:bidi="ar-SA"/>
        </w:rPr>
        <w:t>0</w:t>
      </w:r>
      <w:r w:rsidR="00C63992" w:rsidRPr="00EE0C3A">
        <w:rPr>
          <w:rFonts w:ascii="Arial" w:eastAsia="Times New Roman" w:hAnsi="Arial" w:cs="Arial"/>
          <w:iCs/>
          <w:color w:val="auto"/>
          <w:lang w:bidi="ar-SA"/>
        </w:rPr>
        <w:t>.</w:t>
      </w:r>
      <w:r w:rsidRPr="00EE0C3A">
        <w:rPr>
          <w:rFonts w:ascii="Arial" w:eastAsia="Times New Roman" w:hAnsi="Arial" w:cs="Arial"/>
          <w:iCs/>
          <w:color w:val="auto"/>
          <w:lang w:bidi="ar-SA"/>
        </w:rPr>
        <w:t xml:space="preserve">2023 № </w:t>
      </w:r>
      <w:r w:rsidR="00F020CB">
        <w:rPr>
          <w:rFonts w:ascii="Arial" w:eastAsia="Times New Roman" w:hAnsi="Arial" w:cs="Arial"/>
          <w:iCs/>
          <w:color w:val="auto"/>
          <w:lang w:bidi="ar-SA"/>
        </w:rPr>
        <w:t>проект</w:t>
      </w:r>
      <w:r w:rsidR="00C63992" w:rsidRPr="00EE0C3A">
        <w:rPr>
          <w:rFonts w:ascii="Arial" w:eastAsia="Times New Roman" w:hAnsi="Arial" w:cs="Arial"/>
          <w:iCs/>
          <w:color w:val="auto"/>
          <w:lang w:bidi="ar-SA"/>
        </w:rPr>
        <w:t>-п</w:t>
      </w:r>
    </w:p>
    <w:p w:rsidR="00EC582C" w:rsidRPr="00EE0C3A" w:rsidRDefault="00EC582C" w:rsidP="000F3B09">
      <w:pPr>
        <w:widowControl/>
        <w:spacing w:before="100" w:beforeAutospacing="1"/>
        <w:ind w:left="-284"/>
        <w:jc w:val="center"/>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АДМИНИСТРАТИВНЫЙ РЕГЛАМЕНТ ПРЕДОСТАВЛЕНИЯ МУНИЦИПАЛЬНОЙ УСЛУГИ «ВЫДАЧА РАЗРЕШЕНИЙ НА ПРАВО ВЫРУБКИ ЗЕЛЕНЫХ НАСАЖДЕНИЙ»</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1. ОБЩИЕ ПОЛОЖЕНИЯ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1.1. Настоящий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941737" w:rsidRPr="00EE0C3A">
        <w:rPr>
          <w:rFonts w:ascii="Arial" w:eastAsia="Times New Roman" w:hAnsi="Arial" w:cs="Arial"/>
          <w:shd w:val="clear" w:color="auto" w:fill="FFFFFF"/>
          <w:lang w:bidi="ar-SA"/>
        </w:rPr>
        <w:t xml:space="preserve">Администрации </w:t>
      </w:r>
      <w:r w:rsidR="00F020CB">
        <w:rPr>
          <w:rFonts w:ascii="Arial" w:eastAsia="Times New Roman" w:hAnsi="Arial" w:cs="Arial"/>
          <w:bdr w:val="none" w:sz="0" w:space="0" w:color="auto" w:frame="1"/>
        </w:rPr>
        <w:t>Покровского</w:t>
      </w:r>
      <w:r w:rsidR="00941737" w:rsidRPr="00EE0C3A">
        <w:rPr>
          <w:rFonts w:ascii="Arial" w:eastAsia="Times New Roman" w:hAnsi="Arial" w:cs="Arial"/>
          <w:shd w:val="clear" w:color="auto" w:fill="FFFFFF"/>
          <w:lang w:bidi="ar-SA"/>
        </w:rPr>
        <w:t xml:space="preserve"> сельсовета</w:t>
      </w:r>
      <w:r w:rsidRPr="00EE0C3A">
        <w:rPr>
          <w:rFonts w:ascii="Arial" w:eastAsia="Times New Roman" w:hAnsi="Arial" w:cs="Arial"/>
          <w:shd w:val="clear" w:color="auto" w:fill="FFFFFF"/>
          <w:lang w:bidi="ar-SA"/>
        </w:rPr>
        <w:t xml:space="preserve"> (далее – Администрация, Уполномоченный орган), должностных лиц Администрации, предоставляющих Муниципальную услугу.</w:t>
      </w:r>
    </w:p>
    <w:p w:rsidR="000F3B09"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дата решения                                                                        номер решения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уполномоченного органа                                                      уполномоченного органа</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местного самоуправления                                                  местного самоуправления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По результатам рассмотрения запроса _____________________    уведомляем о</w:t>
      </w:r>
    </w:p>
    <w:p w:rsidR="000F3B09"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предоставлении разрешения на право вырубки зеленых насаждений ___</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Выдача разрешения на право вырубки зеленых насаждений осуществляется в случаях:</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1.2.1. Выявления нарушений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1.2.3. Проведения строительства (реконструкции) сетей инженерно-технического обеспечения, в том числе линейных объектов;</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1.2.5. Размещения, установки объектов, не являющихся объектами капитального строительства:</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1.2.6. Проведения инженерно-геологических изысканий;затеняемых деревьями.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1.4. Вырубка зеленых насаждений без разрешения на территории </w:t>
      </w:r>
      <w:r w:rsidR="00F020CB">
        <w:rPr>
          <w:rFonts w:ascii="Arial" w:eastAsia="Times New Roman" w:hAnsi="Arial" w:cs="Arial"/>
          <w:bdr w:val="none" w:sz="0" w:space="0" w:color="auto" w:frame="1"/>
        </w:rPr>
        <w:t>Покровского</w:t>
      </w:r>
      <w:r w:rsidRPr="00EE0C3A">
        <w:rPr>
          <w:rFonts w:ascii="Arial" w:eastAsia="Times New Roman" w:hAnsi="Arial" w:cs="Arial"/>
          <w:iCs/>
          <w:shd w:val="clear" w:color="auto" w:fill="FFFFFF"/>
          <w:lang w:bidi="ar-SA"/>
        </w:rPr>
        <w:t xml:space="preserve"> сельсовета</w:t>
      </w:r>
      <w:r w:rsidR="00F020CB">
        <w:rPr>
          <w:rFonts w:ascii="Arial" w:eastAsia="Times New Roman" w:hAnsi="Arial" w:cs="Arial"/>
          <w:iCs/>
          <w:shd w:val="clear" w:color="auto" w:fill="FFFFFF"/>
          <w:lang w:bidi="ar-SA"/>
        </w:rPr>
        <w:t xml:space="preserve"> </w:t>
      </w:r>
      <w:r w:rsidRPr="00EE0C3A">
        <w:rPr>
          <w:rFonts w:ascii="Arial" w:eastAsia="Times New Roman" w:hAnsi="Arial" w:cs="Arial"/>
          <w:shd w:val="clear" w:color="auto" w:fill="FFFFFF"/>
          <w:lang w:bidi="ar-SA"/>
        </w:rPr>
        <w:t>Абанского района Красноярского края не допускается, за исключением проведения аварийно-восстановительных работ сетей инженерно-технического обеспечения и сооружений.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1.5.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F3B09" w:rsidRPr="00EE0C3A" w:rsidRDefault="000F3B09" w:rsidP="00C63992">
      <w:pPr>
        <w:widowControl/>
        <w:ind w:left="-284"/>
        <w:rPr>
          <w:rFonts w:ascii="Arial" w:eastAsia="Times New Roman" w:hAnsi="Arial" w:cs="Arial"/>
          <w:shd w:val="clear" w:color="auto" w:fill="FFFFFF"/>
          <w:lang w:bidi="ar-SA"/>
        </w:rPr>
      </w:pPr>
      <w:bookmarkStart w:id="1" w:name="Par1"/>
      <w:bookmarkEnd w:id="1"/>
      <w:r w:rsidRPr="00EE0C3A">
        <w:rPr>
          <w:rFonts w:ascii="Arial" w:eastAsia="Times New Roman" w:hAnsi="Arial" w:cs="Arial"/>
          <w:shd w:val="clear" w:color="auto" w:fill="FFFFFF"/>
          <w:lang w:bidi="ar-SA"/>
        </w:rPr>
        <w:t xml:space="preserve">1.5.1. Интересы заявителей, указанных в </w:t>
      </w:r>
      <w:hyperlink w:anchor="Par1" w:history="1">
        <w:r w:rsidRPr="00EE0C3A">
          <w:rPr>
            <w:rFonts w:ascii="Arial" w:eastAsia="Times New Roman" w:hAnsi="Arial" w:cs="Arial"/>
            <w:shd w:val="clear" w:color="auto" w:fill="FFFFFF"/>
            <w:lang w:bidi="ar-SA"/>
          </w:rPr>
          <w:t xml:space="preserve">пункте </w:t>
        </w:r>
      </w:hyperlink>
      <w:r w:rsidRPr="00EE0C3A">
        <w:rPr>
          <w:rFonts w:ascii="Arial" w:eastAsia="Times New Roman" w:hAnsi="Arial" w:cs="Arial"/>
          <w:shd w:val="clear" w:color="auto" w:fill="FFFFFF"/>
          <w:lang w:bidi="ar-SA"/>
        </w:rPr>
        <w:t>1.5 настоящего Административного регламента, могут представлять лица, обладающие соответствующими полномочиями (далее — представитель).</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1.5.2.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1.6. Информирование о порядке предоставления муниципальной услуги осуществляется: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по телефону в администрации или многофункциональном центре;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 письменно, в том числе посредством электронной почты, факсимильной связи;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 посредством размещения в открытой и доступной форме информации: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C63992" w:rsidRPr="00EE0C3A" w:rsidRDefault="000F3B09" w:rsidP="00C63992">
      <w:pPr>
        <w:shd w:val="clear" w:color="auto" w:fill="FFFFFF"/>
        <w:outlineLvl w:val="0"/>
        <w:rPr>
          <w:rFonts w:ascii="Arial" w:eastAsia="Times New Roman" w:hAnsi="Arial" w:cs="Arial"/>
          <w:bCs/>
          <w:color w:val="auto"/>
          <w:kern w:val="36"/>
          <w:lang w:bidi="ar-SA"/>
        </w:rPr>
      </w:pPr>
      <w:r w:rsidRPr="00EE0C3A">
        <w:rPr>
          <w:rFonts w:ascii="Arial" w:eastAsia="Times New Roman" w:hAnsi="Arial" w:cs="Arial"/>
          <w:shd w:val="clear" w:color="auto" w:fill="FFFFFF"/>
          <w:lang w:bidi="ar-SA"/>
        </w:rPr>
        <w:t>на официальном сайте</w:t>
      </w:r>
      <w:r w:rsidR="00F020CB">
        <w:rPr>
          <w:rFonts w:ascii="Arial" w:eastAsia="Times New Roman" w:hAnsi="Arial" w:cs="Arial"/>
          <w:shd w:val="clear" w:color="auto" w:fill="FFFFFF"/>
          <w:lang w:bidi="ar-SA"/>
        </w:rPr>
        <w:t xml:space="preserve"> </w:t>
      </w:r>
      <w:r w:rsidR="00F020CB">
        <w:rPr>
          <w:rFonts w:ascii="Arial" w:eastAsia="Times New Roman" w:hAnsi="Arial" w:cs="Arial"/>
          <w:bdr w:val="none" w:sz="0" w:space="0" w:color="auto" w:frame="1"/>
        </w:rPr>
        <w:t>Покровского</w:t>
      </w:r>
      <w:r w:rsidRPr="00EE0C3A">
        <w:rPr>
          <w:rFonts w:ascii="Arial" w:eastAsia="Times New Roman" w:hAnsi="Arial" w:cs="Arial"/>
          <w:shd w:val="clear" w:color="auto" w:fill="FFFFFF"/>
          <w:lang w:bidi="ar-SA"/>
        </w:rPr>
        <w:t xml:space="preserve"> сельсовета</w:t>
      </w:r>
      <w:r w:rsidR="00F020CB">
        <w:rPr>
          <w:rFonts w:ascii="Arial" w:eastAsia="Times New Roman" w:hAnsi="Arial" w:cs="Arial"/>
          <w:shd w:val="clear" w:color="auto" w:fill="FFFFFF"/>
          <w:lang w:bidi="ar-SA"/>
        </w:rPr>
        <w:t xml:space="preserve"> </w:t>
      </w:r>
      <w:hyperlink r:id="rId10" w:history="1">
        <w:r w:rsidR="00F020CB" w:rsidRPr="00E34F0B">
          <w:rPr>
            <w:rStyle w:val="ab"/>
          </w:rPr>
          <w:t>http://покровский-сп.рф/</w:t>
        </w:r>
      </w:hyperlink>
    </w:p>
    <w:p w:rsidR="000F3B09" w:rsidRPr="00EE0C3A" w:rsidRDefault="000F3B09" w:rsidP="00C63992">
      <w:pPr>
        <w:shd w:val="clear" w:color="auto" w:fill="FFFFFF"/>
        <w:outlineLvl w:val="0"/>
        <w:rPr>
          <w:rFonts w:ascii="Arial" w:eastAsia="Times New Roman" w:hAnsi="Arial" w:cs="Arial"/>
          <w:bCs/>
          <w:color w:val="auto"/>
          <w:kern w:val="36"/>
          <w:lang w:bidi="ar-SA"/>
        </w:rPr>
      </w:pPr>
      <w:r w:rsidRPr="00EE0C3A">
        <w:rPr>
          <w:rFonts w:ascii="Arial" w:eastAsia="Times New Roman" w:hAnsi="Arial" w:cs="Arial"/>
          <w:shd w:val="clear" w:color="auto" w:fill="FFFFFF"/>
          <w:lang w:bidi="ar-SA"/>
        </w:rPr>
        <w:t>5) посредством размещения информации на информационных стендах Администрации  или многофункционального центра.</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1.7. Информирование осуществляется по вопросам, касающимся:</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bookmarkStart w:id="2" w:name="Par8"/>
      <w:bookmarkEnd w:id="2"/>
      <w:r w:rsidRPr="00EE0C3A">
        <w:rPr>
          <w:rFonts w:ascii="Arial" w:eastAsia="Times New Roman" w:hAnsi="Arial" w:cs="Arial"/>
          <w:shd w:val="clear" w:color="auto" w:fill="FFFFFF"/>
          <w:lang w:bidi="ar-SA"/>
        </w:rPr>
        <w:t>способов подачи заявления о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адресов администрации и многофункциональных центров, обращение в которые необходимо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справочной информации о работе Администрации (структурных подразделений Уполномоченного органа);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документов, необходимых для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порядка и сроков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Получение информации по вопросам предоставления муниципальной услуги осуществляется бесплатно.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1.8.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вопросам.Ответ на телефонный звонок должен </w:t>
      </w:r>
      <w:r w:rsidRPr="00EE0C3A">
        <w:rPr>
          <w:rFonts w:ascii="Arial" w:eastAsia="Times New Roman" w:hAnsi="Arial" w:cs="Arial"/>
          <w:shd w:val="clear" w:color="auto" w:fill="FFFFFF"/>
          <w:lang w:bidi="ar-SA"/>
        </w:rPr>
        <w:lastRenderedPageBreak/>
        <w:t>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информацию.Если подготовка ответа требует продолжительного времени, он предлагает Заявителю один из следующих вариантов дальнейших действий: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изложить обращение в письменной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назначить другое время для консультаций.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Продолжительность информирования по телефону не должна превышать 10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Информирование осуществляется в соответствии с графиком приема граждан.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1.9. По письменному обращению должностное лицо Администрации форме разъясняет гражданину сведения по вопросам, указанным в </w:t>
      </w:r>
      <w:hyperlink w:anchor="Par8" w:history="1">
        <w:r w:rsidRPr="00EE0C3A">
          <w:rPr>
            <w:rFonts w:ascii="Arial" w:eastAsia="Times New Roman" w:hAnsi="Arial" w:cs="Arial"/>
            <w:shd w:val="clear" w:color="auto" w:fill="FFFFFF"/>
            <w:lang w:bidi="ar-SA"/>
          </w:rPr>
          <w:t xml:space="preserve">пункте </w:t>
        </w:r>
      </w:hyperlink>
      <w:r w:rsidRPr="00EE0C3A">
        <w:rPr>
          <w:rFonts w:ascii="Arial" w:eastAsia="Times New Roman" w:hAnsi="Arial" w:cs="Arial"/>
          <w:shd w:val="clear" w:color="auto" w:fill="FFFFFF"/>
          <w:lang w:bidi="ar-SA"/>
        </w:rPr>
        <w:t xml:space="preserve">1.7 настоящего Административного регламента, в порядке, установленном Федеральным </w:t>
      </w:r>
      <w:hyperlink r:id="rId11" w:history="1">
        <w:r w:rsidRPr="00EE0C3A">
          <w:rPr>
            <w:rFonts w:ascii="Arial" w:eastAsia="Times New Roman" w:hAnsi="Arial" w:cs="Arial"/>
            <w:shd w:val="clear" w:color="auto" w:fill="FFFFFF"/>
            <w:lang w:bidi="ar-SA"/>
          </w:rPr>
          <w:t>законом</w:t>
        </w:r>
      </w:hyperlink>
      <w:r w:rsidRPr="00EE0C3A">
        <w:rPr>
          <w:rFonts w:ascii="Arial" w:eastAsia="Times New Roman" w:hAnsi="Arial" w:cs="Arial"/>
          <w:shd w:val="clear" w:color="auto" w:fill="FFFFFF"/>
          <w:lang w:bidi="ar-SA"/>
        </w:rPr>
        <w:t xml:space="preserve"> от 02.05.2006 № 59-ФЗ «О порядке рассмотрения обращений граждан Российской Федерации» (далее - Федеральный закон № 59-ФЗ).</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1.10. На Едином портале размещаются сведения, предусмотренные </w:t>
      </w:r>
      <w:hyperlink r:id="rId12" w:history="1">
        <w:r w:rsidRPr="00EE0C3A">
          <w:rPr>
            <w:rFonts w:ascii="Arial" w:eastAsia="Times New Roman" w:hAnsi="Arial" w:cs="Arial"/>
            <w:shd w:val="clear" w:color="auto" w:fill="FFFFFF"/>
            <w:lang w:bidi="ar-SA"/>
          </w:rPr>
          <w:t>Положением</w:t>
        </w:r>
      </w:hyperlink>
      <w:r w:rsidRPr="00EE0C3A">
        <w:rPr>
          <w:rFonts w:ascii="Arial" w:eastAsia="Times New Roman" w:hAnsi="Arial" w:cs="Arial"/>
          <w:shd w:val="clear" w:color="auto" w:fill="FFFFFF"/>
          <w:lang w:bidi="ar-SA"/>
        </w:rPr>
        <w:t>,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3B09" w:rsidRPr="00EE0C3A" w:rsidRDefault="000F3B09" w:rsidP="00C63992">
      <w:pPr>
        <w:shd w:val="clear" w:color="auto" w:fill="FFFFFF"/>
        <w:spacing w:before="100" w:beforeAutospacing="1"/>
        <w:outlineLvl w:val="0"/>
        <w:rPr>
          <w:rFonts w:ascii="Arial" w:eastAsia="Times New Roman" w:hAnsi="Arial" w:cs="Arial"/>
          <w:b/>
          <w:bCs/>
          <w:color w:val="auto"/>
          <w:kern w:val="36"/>
          <w:lang w:bidi="ar-SA"/>
        </w:rPr>
      </w:pPr>
      <w:r w:rsidRPr="00EE0C3A">
        <w:rPr>
          <w:rFonts w:ascii="Arial" w:eastAsia="Times New Roman" w:hAnsi="Arial" w:cs="Arial"/>
          <w:shd w:val="clear" w:color="auto" w:fill="FFFFFF"/>
          <w:lang w:bidi="ar-SA"/>
        </w:rPr>
        <w:t xml:space="preserve">1.11. На официальном сайте </w:t>
      </w:r>
      <w:hyperlink r:id="rId13" w:history="1">
        <w:r w:rsidR="00F020CB" w:rsidRPr="00E34F0B">
          <w:rPr>
            <w:rStyle w:val="ab"/>
          </w:rPr>
          <w:t>http://покровский-сп.рф/</w:t>
        </w:r>
      </w:hyperlink>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 стендах в местах предоставления муниципальной услуги и в многофункциональном центре размещается следующая справочная информация:</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о месте нахождения и графике работы Администрации  и его структурных подразделений, ответственных на предоставление муниципальной услуги, а также многофункциональных центров;</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адрес официального сайта, а также электронной почты и (или) формы обратной связи администрации в сети «Интернет».</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EE0C3A">
        <w:rPr>
          <w:rFonts w:ascii="Arial" w:eastAsia="Times New Roman" w:hAnsi="Arial" w:cs="Arial"/>
          <w:shd w:val="clear" w:color="auto" w:fill="FFFFFF"/>
          <w:lang w:bidi="ar-SA"/>
        </w:rPr>
        <w:lastRenderedPageBreak/>
        <w:t>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2. СТАНДАРТ ПРЕДОСТАВЛЕНИЯ МУНИЦИПАЛЬНОЙ УСЛУГИ</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 Наименование Муниципальной услуги: «Выдача разрешений на право вырубки зеленых насаждений».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2.2. Муниципальная услуга предоставляется администрацией </w:t>
      </w:r>
      <w:r w:rsidR="00F020CB">
        <w:rPr>
          <w:rFonts w:ascii="Arial" w:eastAsia="Times New Roman" w:hAnsi="Arial" w:cs="Arial"/>
          <w:shd w:val="clear" w:color="auto" w:fill="FFFFFF"/>
          <w:lang w:bidi="ar-SA"/>
        </w:rPr>
        <w:t>Покровского</w:t>
      </w:r>
      <w:r w:rsidRPr="00EE0C3A">
        <w:rPr>
          <w:rFonts w:ascii="Arial" w:eastAsia="Times New Roman" w:hAnsi="Arial" w:cs="Arial"/>
          <w:shd w:val="clear" w:color="auto" w:fill="FFFFFF"/>
          <w:lang w:bidi="ar-SA"/>
        </w:rPr>
        <w:t xml:space="preserve"> сельсовета.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2.3. Результатом предоставления Муниципальной услуги является: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выдача разрешения на право вырубки зеленых насаждений, которое оформляется по форме согласно Приложению № 1 к настоящему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выдача отказа в предоставлении разрешения на право вырубки зеленых насаждений по форме согласно Приложению № 2 к настоящему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2.4. Результат предоставления Услуги, указанный в пункте 2.3 настоящего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или Региональном портале в случае, если такой способ указан в Заявлении о выдаче разрешения на право вырубки зеленых насаждений;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выдается заявителю на бумажном носителе при личном обращении в Администрацию, многофункциональный центр в соответствии с выбранным Заявителем способом получения результата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2.5. Максимальный срок предоставления Муниципальной услуги не должен превышать 17 рабочих дней</w:t>
      </w:r>
      <w:bookmarkStart w:id="3" w:name="sdfootnote1anc"/>
      <w:r w:rsidR="00BB46BC" w:rsidRPr="00EE0C3A">
        <w:rPr>
          <w:rFonts w:ascii="Arial" w:eastAsia="Times New Roman" w:hAnsi="Arial" w:cs="Arial"/>
          <w:shd w:val="clear" w:color="auto" w:fill="FFFFFF"/>
          <w:vertAlign w:val="superscript"/>
          <w:lang w:bidi="ar-SA"/>
        </w:rPr>
        <w:fldChar w:fldCharType="begin"/>
      </w:r>
      <w:r w:rsidRPr="00EE0C3A">
        <w:rPr>
          <w:rFonts w:ascii="Arial" w:eastAsia="Times New Roman" w:hAnsi="Arial" w:cs="Arial"/>
          <w:shd w:val="clear" w:color="auto" w:fill="FFFFFF"/>
          <w:vertAlign w:val="superscript"/>
          <w:lang w:bidi="ar-SA"/>
        </w:rPr>
        <w:instrText xml:space="preserve"> HYPERLINK "" \l "sdfootnote1sym" </w:instrText>
      </w:r>
      <w:r w:rsidR="00BB46BC" w:rsidRPr="00EE0C3A">
        <w:rPr>
          <w:rFonts w:ascii="Arial" w:eastAsia="Times New Roman" w:hAnsi="Arial" w:cs="Arial"/>
          <w:shd w:val="clear" w:color="auto" w:fill="FFFFFF"/>
          <w:vertAlign w:val="superscript"/>
          <w:lang w:bidi="ar-SA"/>
        </w:rPr>
        <w:fldChar w:fldCharType="separate"/>
      </w:r>
      <w:r w:rsidRPr="00EE0C3A">
        <w:rPr>
          <w:rFonts w:ascii="Arial" w:eastAsia="Times New Roman" w:hAnsi="Arial" w:cs="Arial"/>
          <w:color w:val="000080"/>
          <w:u w:val="single"/>
          <w:shd w:val="clear" w:color="auto" w:fill="FFFFFF"/>
          <w:vertAlign w:val="superscript"/>
          <w:lang w:bidi="ar-SA"/>
        </w:rPr>
        <w:t>1</w:t>
      </w:r>
      <w:r w:rsidR="00BB46BC" w:rsidRPr="00EE0C3A">
        <w:rPr>
          <w:rFonts w:ascii="Arial" w:eastAsia="Times New Roman" w:hAnsi="Arial" w:cs="Arial"/>
          <w:shd w:val="clear" w:color="auto" w:fill="FFFFFF"/>
          <w:vertAlign w:val="superscript"/>
          <w:lang w:bidi="ar-SA"/>
        </w:rPr>
        <w:fldChar w:fldCharType="end"/>
      </w:r>
      <w:bookmarkEnd w:id="3"/>
      <w:r w:rsidRPr="00EE0C3A">
        <w:rPr>
          <w:rFonts w:ascii="Arial" w:eastAsia="Times New Roman" w:hAnsi="Arial" w:cs="Arial"/>
          <w:shd w:val="clear" w:color="auto" w:fill="FFFFFF"/>
          <w:lang w:bidi="ar-SA"/>
        </w:rPr>
        <w:t>с даты регистрации Заявления в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2.6. Предоставление Услуги осуществляется в соответствии со следующими нормативными правовыми актами: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Гражданским кодексом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Земельным кодексом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06.10.2003 № 131-ФЗ «Об общих принципах организации местного самоуправления в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02.05.2006 № 59-ФЗ «О порядке рассмотрения обращений граждан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от 27.07.2010 № 210-ФЗ «Об организации предоставления государственных и муниципальных услуг»;</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Письмом Минприроды России от 09.06.2022 № 02-17-53/21666 «О направлении методических рекомендаций» (вместе с Методическими рекомендациями в форме типового Административного регламента по предоставлению государственной услуги «Выдача разрешений на право вырубки зеленых насаждений»);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Уставом</w:t>
      </w:r>
      <w:r w:rsidR="00F020CB" w:rsidRPr="00F020CB">
        <w:rPr>
          <w:rFonts w:ascii="Arial" w:eastAsia="Times New Roman" w:hAnsi="Arial" w:cs="Arial"/>
          <w:shd w:val="clear" w:color="auto" w:fill="FFFFFF"/>
          <w:lang w:bidi="ar-SA"/>
        </w:rPr>
        <w:t xml:space="preserve"> </w:t>
      </w:r>
      <w:r w:rsidR="00F020CB">
        <w:rPr>
          <w:rFonts w:ascii="Arial" w:eastAsia="Times New Roman" w:hAnsi="Arial" w:cs="Arial"/>
          <w:shd w:val="clear" w:color="auto" w:fill="FFFFFF"/>
          <w:lang w:bidi="ar-SA"/>
        </w:rPr>
        <w:t>Покровского</w:t>
      </w:r>
      <w:r w:rsidRPr="00EE0C3A">
        <w:rPr>
          <w:rFonts w:ascii="Arial" w:eastAsia="Times New Roman" w:hAnsi="Arial" w:cs="Arial"/>
          <w:iCs/>
          <w:shd w:val="clear" w:color="auto" w:fill="FFFFFF"/>
          <w:lang w:bidi="ar-SA"/>
        </w:rPr>
        <w:t xml:space="preserve"> сельсовета Абанского района Красноярского края.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bookmarkStart w:id="4" w:name="Par95"/>
      <w:bookmarkEnd w:id="4"/>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2.8. Исчерпывающий перечень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2.8.1. Заявитель или его представитель представляет в администрацию заявление о выдаче разрешения на право вырубки зеленых насаждений по </w:t>
      </w:r>
      <w:hyperlink r:id="rId14" w:history="1">
        <w:r w:rsidRPr="00EE0C3A">
          <w:rPr>
            <w:rFonts w:ascii="Arial" w:eastAsia="Times New Roman" w:hAnsi="Arial" w:cs="Arial"/>
            <w:shd w:val="clear" w:color="auto" w:fill="FFFFFF"/>
            <w:lang w:bidi="ar-SA"/>
          </w:rPr>
          <w:t>форме</w:t>
        </w:r>
      </w:hyperlink>
      <w:r w:rsidRPr="00EE0C3A">
        <w:rPr>
          <w:rFonts w:ascii="Arial" w:eastAsia="Times New Roman" w:hAnsi="Arial" w:cs="Arial"/>
          <w:shd w:val="clear" w:color="auto" w:fill="FFFFFF"/>
          <w:lang w:bidi="ar-SA"/>
        </w:rPr>
        <w:t>, приведенной в Приложении № 1 к настоящему Административному регламенту, а также прилагаемые к нему документы, указанные в подпунктах «б» - «з» пункта 2.9 настоящего Административного регламента, и одним из следующих способов по выбору заявителя: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2.9.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Исчерпывающий перечень документов, необходимых для предоставления услуги, подлежащих представлению заявителем, самостоятельно:</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w:t>
      </w:r>
      <w:hyperlink r:id="rId15" w:history="1">
        <w:r w:rsidRPr="00EE0C3A">
          <w:rPr>
            <w:rFonts w:ascii="Arial" w:eastAsia="Times New Roman" w:hAnsi="Arial" w:cs="Arial"/>
            <w:shd w:val="clear" w:color="auto" w:fill="FFFFFF"/>
            <w:lang w:bidi="ar-SA"/>
          </w:rPr>
          <w:t>подпунктом «а» пункта 2.</w:t>
        </w:r>
        <w:r w:rsidR="0078704E" w:rsidRPr="00EE0C3A">
          <w:rPr>
            <w:rFonts w:ascii="Arial" w:eastAsia="Times New Roman" w:hAnsi="Arial" w:cs="Arial"/>
            <w:shd w:val="clear" w:color="auto" w:fill="FFFFFF"/>
            <w:lang w:bidi="ar-SA"/>
          </w:rPr>
          <w:t>9</w:t>
        </w:r>
        <w:r w:rsidRPr="00EE0C3A">
          <w:rPr>
            <w:rFonts w:ascii="Arial" w:eastAsia="Times New Roman" w:hAnsi="Arial" w:cs="Arial"/>
            <w:shd w:val="clear" w:color="auto" w:fill="FFFFFF"/>
            <w:lang w:bidi="ar-SA"/>
          </w:rPr>
          <w:t>.1</w:t>
        </w:r>
      </w:hyperlink>
      <w:r w:rsidRPr="00EE0C3A">
        <w:rPr>
          <w:rFonts w:ascii="Arial" w:eastAsia="Times New Roman" w:hAnsi="Arial" w:cs="Arial"/>
          <w:shd w:val="clear" w:color="auto" w:fill="FFFFFF"/>
          <w:lang w:bidi="ar-SA"/>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также — СМЭВ);</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551841" w:rsidRPr="00EE0C3A" w:rsidRDefault="000F3B09" w:rsidP="00551841">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F3B09" w:rsidRPr="00EE0C3A" w:rsidRDefault="000F3B09" w:rsidP="00551841">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63992"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з) задание на выполнение инженерных изысканий (в случае проведения инженерно-геологических изысканий.</w:t>
      </w:r>
    </w:p>
    <w:p w:rsidR="000F3B09" w:rsidRPr="00EE0C3A" w:rsidRDefault="000F3B09" w:rsidP="00C63992">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2.10.1.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сведения из Единого государственного реестра юридических лиц (при обращении заявителя, являющегося юридическим лицом);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предписание надзорного органа;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разрешение на размещение объекта;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разрешение на право проведения земляных работ;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 разрешение на строительство.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2.11. Исчерпывающий перечень оснований отказа в приеме документов: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представление неполного комплекта документов, необходимых для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представленные заявителем документы утратили силу на момент обращения за услугой;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неполное заполнение полей в форме заявления, в том числе в интерактивной форме заявления на ЕПГУ;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з) несоблюдение установленных </w:t>
      </w:r>
      <w:hyperlink r:id="rId16" w:history="1">
        <w:r w:rsidRPr="00EE0C3A">
          <w:rPr>
            <w:rFonts w:ascii="Arial" w:eastAsia="Times New Roman" w:hAnsi="Arial" w:cs="Arial"/>
            <w:shd w:val="clear" w:color="auto" w:fill="FFFFFF"/>
            <w:lang w:bidi="ar-SA"/>
          </w:rPr>
          <w:t>статьей 11</w:t>
        </w:r>
      </w:hyperlink>
      <w:r w:rsidRPr="00EE0C3A">
        <w:rPr>
          <w:rFonts w:ascii="Arial" w:eastAsia="Times New Roman" w:hAnsi="Arial" w:cs="Arial"/>
          <w:shd w:val="clear" w:color="auto" w:fill="FFFFFF"/>
          <w:lang w:bidi="ar-SA"/>
        </w:rPr>
        <w:t xml:space="preserve"> Федерального закона от 06.04.2011 № П3-ФЗ «Об электронной подписи» условий признания действительности, усиленной квалифицированной электронной подписи;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2.11.1. Решение об отказе в приеме документов, указанных в </w:t>
      </w:r>
      <w:hyperlink r:id="rId17" w:history="1">
        <w:r w:rsidRPr="00EE0C3A">
          <w:rPr>
            <w:rFonts w:ascii="Arial" w:eastAsia="Times New Roman" w:hAnsi="Arial" w:cs="Arial"/>
            <w:shd w:val="clear" w:color="auto" w:fill="FFFFFF"/>
            <w:lang w:bidi="ar-SA"/>
          </w:rPr>
          <w:t>пункте 2.</w:t>
        </w:r>
      </w:hyperlink>
      <w:r w:rsidRPr="00EE0C3A">
        <w:rPr>
          <w:rFonts w:ascii="Arial" w:eastAsia="Times New Roman" w:hAnsi="Arial" w:cs="Arial"/>
          <w:shd w:val="clear" w:color="auto" w:fill="FFFFFF"/>
          <w:lang w:bidi="ar-SA"/>
        </w:rPr>
        <w:t xml:space="preserve">9 настоящего Административного регламента, оформляется по </w:t>
      </w:r>
      <w:hyperlink r:id="rId18" w:history="1">
        <w:r w:rsidRPr="00EE0C3A">
          <w:rPr>
            <w:rFonts w:ascii="Arial" w:eastAsia="Times New Roman" w:hAnsi="Arial" w:cs="Arial"/>
            <w:shd w:val="clear" w:color="auto" w:fill="FFFFFF"/>
            <w:lang w:bidi="ar-SA"/>
          </w:rPr>
          <w:t>форме</w:t>
        </w:r>
      </w:hyperlink>
      <w:r w:rsidRPr="00EE0C3A">
        <w:rPr>
          <w:rFonts w:ascii="Arial" w:eastAsia="Times New Roman" w:hAnsi="Arial" w:cs="Arial"/>
          <w:shd w:val="clear" w:color="auto" w:fill="FFFFFF"/>
          <w:lang w:bidi="ar-SA"/>
        </w:rPr>
        <w:t xml:space="preserve"> согласно Приложению № 2 к настоящему Административному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2.11.2. Решение об отказе в приеме документов, указанных в </w:t>
      </w:r>
      <w:hyperlink r:id="rId19" w:history="1">
        <w:r w:rsidRPr="00EE0C3A">
          <w:rPr>
            <w:rFonts w:ascii="Arial" w:eastAsia="Times New Roman" w:hAnsi="Arial" w:cs="Arial"/>
            <w:shd w:val="clear" w:color="auto" w:fill="FFFFFF"/>
            <w:lang w:bidi="ar-SA"/>
          </w:rPr>
          <w:t xml:space="preserve">пункте </w:t>
        </w:r>
      </w:hyperlink>
      <w:r w:rsidRPr="00EE0C3A">
        <w:rPr>
          <w:rFonts w:ascii="Arial" w:eastAsia="Times New Roman" w:hAnsi="Arial" w:cs="Arial"/>
          <w:shd w:val="clear" w:color="auto" w:fill="FFFFFF"/>
          <w:lang w:bidi="ar-SA"/>
        </w:rPr>
        <w:t xml:space="preserve">2.9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w:t>
      </w:r>
      <w:r w:rsidRPr="00EE0C3A">
        <w:rPr>
          <w:rFonts w:ascii="Arial" w:eastAsia="Times New Roman" w:hAnsi="Arial" w:cs="Arial"/>
          <w:shd w:val="clear" w:color="auto" w:fill="FFFFFF"/>
          <w:lang w:bidi="ar-SA"/>
        </w:rPr>
        <w:lastRenderedPageBreak/>
        <w:t>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2.11.3. 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2.12. Исчерпывающий перечень оснований отказа в предоставлении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наличие противоречивых сведений в Заявлении и приложенных к нему документах;</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выявлена возможность сохранения зеленых насаждений;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несоответствие документов, представляемых Заявителем, по форме или содержанию требованиям законодательства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запрос подан неуполномоченным лицом.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2.12.1. Решение об отказе в предоставлении услуги оформляется по </w:t>
      </w:r>
      <w:hyperlink r:id="rId20" w:history="1">
        <w:r w:rsidRPr="00EE0C3A">
          <w:rPr>
            <w:rFonts w:ascii="Arial" w:eastAsia="Times New Roman" w:hAnsi="Arial" w:cs="Arial"/>
            <w:shd w:val="clear" w:color="auto" w:fill="FFFFFF"/>
            <w:lang w:bidi="ar-SA"/>
          </w:rPr>
          <w:t>форме</w:t>
        </w:r>
      </w:hyperlink>
      <w:r w:rsidRPr="00EE0C3A">
        <w:rPr>
          <w:rFonts w:ascii="Arial" w:eastAsia="Times New Roman" w:hAnsi="Arial" w:cs="Arial"/>
          <w:shd w:val="clear" w:color="auto" w:fill="FFFFFF"/>
          <w:lang w:bidi="ar-SA"/>
        </w:rPr>
        <w:t xml:space="preserve"> согласно Приложению № 2 к настоящему Административному регламенту.</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2.12.2. 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2.13. Предоставление услуги осуществляется без взимания платы.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2.15. Регистрация заявления о выдаче разрешения на право вырубки зеленых насаждений, представленного заявителем указанными в </w:t>
      </w:r>
      <w:hyperlink r:id="rId21" w:history="1">
        <w:r w:rsidRPr="00EE0C3A">
          <w:rPr>
            <w:rFonts w:ascii="Arial" w:eastAsia="Times New Roman" w:hAnsi="Arial" w:cs="Arial"/>
            <w:shd w:val="clear" w:color="auto" w:fill="FFFFFF"/>
            <w:lang w:bidi="ar-SA"/>
          </w:rPr>
          <w:t>пункте 2</w:t>
        </w:r>
      </w:hyperlink>
      <w:r w:rsidRPr="00EE0C3A">
        <w:rPr>
          <w:rFonts w:ascii="Arial" w:eastAsia="Times New Roman" w:hAnsi="Arial" w:cs="Arial"/>
          <w:shd w:val="clear" w:color="auto" w:fill="FFFFFF"/>
          <w:lang w:bidi="ar-SA"/>
        </w:rPr>
        <w:t>.8.1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2.16. В случае представления заявления о выдаче разрешения на право вырубки зеленых насаждений в электронной форме способом, указанным в подпункте «а» пункта 2.8.1 настоящего Административного регламента, вне рабочего времени администрации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2.17. Требования к помещениям, в которых предоставляется муниципальная услуга.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Центральный вход в здание администрации должен быть оборудован информационной табличкой (вывеской), содержащей информацию:</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наименование;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местонахождение и юридический адрес; режим работы;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график приема;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номера телефонов для справок.</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Помещения, в которых предоставляется государственная (муниципальная) услуга, оснащаются: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туалетными комнатами для посетителей.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Места для заполнения заявлений оборудуются стульями, столами, (стойками), бланками заявлений, письменными принадлежностями.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Места приема Заявителей оборудуются информационными табличками (вывесками) с указанием: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номера кабинета и наименования отдела;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фамилии, имени и отчества (последнее - при наличии), должности ответственного лица за прием документов;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графика приема Заявителей.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предоставлении муниципальной услуги инвалидам обеспечиваются: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возможность беспрепятственного доступа к объекту (зданию, помещению), в котором предоставляется муниципальная услуга;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сопровождение инвалидов, имеющих стойкие расстройства функции зрения и самостоятельного передвижения;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допуск сурдопереводчика и тифлосурдопереводчика;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2.18. Показатели доступности и качества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2.18.1. Показателями доступности предоставления муниципальной услуги являются:</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расположенность помещения, в котором ведется прием, выдача документов в зоне доступности общественного транспорта;</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наличие необходимого количества специалистов, а также помещений, в которых осуществляется прием документов от заявителей;</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0F3B09" w:rsidRPr="00EE0C3A" w:rsidRDefault="000F3B09" w:rsidP="00C63992">
      <w:pPr>
        <w:widowControl/>
        <w:numPr>
          <w:ilvl w:val="0"/>
          <w:numId w:val="4"/>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оказание помощи инвалидам в преодолении барьеров, мешающих получению ими услуг наравне с другими лицами.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2.18.2. Показателями качества предоставления муниципальной услуги являются:</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соблюдение сроков приема и рассмотрения документов;</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соблюдение срока получения результата муниципальной услуги;</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0F3B09" w:rsidRPr="00EE0C3A" w:rsidRDefault="000F3B09" w:rsidP="00C63992">
      <w:pPr>
        <w:widowControl/>
        <w:numPr>
          <w:ilvl w:val="0"/>
          <w:numId w:val="5"/>
        </w:numPr>
        <w:suppressAutoHyphens/>
        <w:ind w:left="-284" w:firstLine="0"/>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количество взаимодействий заявителя с должностными лицами (без учета консультаций).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F3B09" w:rsidRPr="00EE0C3A" w:rsidRDefault="000F3B09" w:rsidP="00C63992">
      <w:pPr>
        <w:widowControl/>
        <w:ind w:left="-284"/>
        <w:rPr>
          <w:rFonts w:ascii="Arial" w:eastAsia="Times New Roman" w:hAnsi="Arial" w:cs="Arial"/>
          <w:shd w:val="clear" w:color="auto" w:fill="FFFFFF"/>
          <w:lang w:bidi="ar-SA"/>
        </w:rPr>
      </w:pPr>
      <w:bookmarkStart w:id="5" w:name="_Hlk116400784"/>
      <w:bookmarkEnd w:id="5"/>
      <w:r w:rsidRPr="00EE0C3A">
        <w:rPr>
          <w:rFonts w:ascii="Arial" w:eastAsia="Times New Roman" w:hAnsi="Arial" w:cs="Arial"/>
          <w:shd w:val="clear" w:color="auto" w:fill="FFFFFF"/>
          <w:lang w:bidi="ar-SA"/>
        </w:rPr>
        <w:t>2.19. Иные требования, в том числе учитывающие особенности предоставления муниципальных услуг в электронной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2.19.1. При предоставлении муниципальной услуги в электронной форме заявитель вправе: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получить информацию о порядке и сроках предоставления муниципальной услуги, размещенную на Едином портале и на Региональном портале;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получить сведения о ходе выполнения заявлений о предоставлении муниципальной услуги, поданной в электронной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осуществить оценку качества предоставления государственной (муниципальной) услуги посредством Единого портала, Регионального портала;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получить результат предоставления муниципальной услуги в форме электронного документа;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подать жалобу на решение и действие (бездействие) администрации,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2.19.2.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EE0C3A">
        <w:rPr>
          <w:rFonts w:ascii="Arial" w:eastAsia="Times New Roman" w:hAnsi="Arial" w:cs="Arial"/>
          <w:b/>
          <w:bCs/>
          <w:shd w:val="clear" w:color="auto" w:fill="FFFFFF"/>
          <w:lang w:bidi="ar-SA"/>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 Предоставление Услуги включает в себя следующие административные процедуры: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прием, проверка документов и регистрация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 подготовка акта обследования;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 направление начислений компенсационной стоимости (при наличии);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 рассмотрение документов и сведений;</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6) принятие решения;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7) выдача результата предоставления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3.3. При предоставлении Муниципальной услуги в электронной форме заявителю обеспечиваются: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1) получение информации о порядке и сроках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2) формирование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 прием и регистрация Администрацией заявления и иных документов,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 получение результата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 получение сведений о ходе рассмотрения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6) осуществление оценки качества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7) досудебное (внесудебное) обжалование решений и действий (бездействия) Администрации либо действия (бездействия) должностных лиц администрации, предоставляющего Муниципальную услугу, либо муниципального служащего.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3.4. При осуществлении административных процедур (действий) в электронной форме формируется заявление посредством заполнения электронной формы заявления на Едином портале без необходимости дополнительной подачи заявления в какой-либо иной форме.Форматно-логическая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формировании заявления заявителю обеспечивается:</w:t>
      </w:r>
    </w:p>
    <w:p w:rsidR="00C63992"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возможность печати на бумажном носителе копии электронной формы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возможность вернуться на любой из этапов заполнения электронной формы заявления без потери ранее введенной информации;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3.5. Администрация  обеспечивает в сроки, указанные в пунктах 2.15 - 2.16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Ответственное должностное лицо: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проверяет наличие электронных заявлений, поступивших посредством Единого портала, с периодичностью не реже 2 раз в день;</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рассматривает поступившие заявления и приложенные образы документов (документы);</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производит действия в соответствии с пунктом 3.1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3.7. Заявителю в качестве результата предоставления Муниципальной услуги обеспечивается возможность получения документа: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предоставлении муниципальной услуги в электронной форме заявителю направляется: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3.9. Оценка качества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EE0C3A">
        <w:rPr>
          <w:rFonts w:ascii="Arial" w:eastAsia="Times New Roman" w:hAnsi="Arial" w:cs="Arial"/>
          <w:shd w:val="clear" w:color="auto" w:fill="FFFFFF"/>
          <w:lang w:bidi="ar-SA"/>
        </w:rPr>
        <w:lastRenderedPageBreak/>
        <w:t>утвержденными постановлением Правительства Российской Федерации от 12.12.2012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3.10.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22" w:history="1">
        <w:r w:rsidRPr="00EE0C3A">
          <w:rPr>
            <w:rFonts w:ascii="Arial" w:eastAsia="Times New Roman" w:hAnsi="Arial" w:cs="Arial"/>
            <w:shd w:val="clear" w:color="auto" w:fill="FFFFFF"/>
            <w:lang w:bidi="ar-SA"/>
          </w:rPr>
          <w:t>закона</w:t>
        </w:r>
      </w:hyperlink>
      <w:r w:rsidRPr="00EE0C3A">
        <w:rPr>
          <w:rFonts w:ascii="Arial" w:eastAsia="Times New Roman" w:hAnsi="Arial" w:cs="Arial"/>
          <w:shd w:val="clear" w:color="auto" w:fill="FFFFFF"/>
          <w:lang w:bidi="ar-SA"/>
        </w:rPr>
        <w:t xml:space="preserve"> № 210-ФЗ и в порядке, установленном </w:t>
      </w:r>
      <w:hyperlink r:id="rId23" w:history="1">
        <w:r w:rsidRPr="00EE0C3A">
          <w:rPr>
            <w:rFonts w:ascii="Arial" w:eastAsia="Times New Roman" w:hAnsi="Arial" w:cs="Arial"/>
            <w:shd w:val="clear" w:color="auto" w:fill="FFFFFF"/>
            <w:lang w:bidi="ar-SA"/>
          </w:rPr>
          <w:t>постановлением</w:t>
        </w:r>
      </w:hyperlink>
      <w:r w:rsidRPr="00EE0C3A">
        <w:rPr>
          <w:rFonts w:ascii="Arial" w:eastAsia="Times New Roman" w:hAnsi="Arial" w:cs="Arial"/>
          <w:shd w:val="clear" w:color="auto" w:fill="FFFFFF"/>
          <w:lang w:bidi="ar-SA"/>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3.11.1. Многофункциональный центр осуществляет: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иные процедуры и действия, предусмотренные Федеральным законом от 27.07.2010 № 210-ФЗ.</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В соответствии с </w:t>
      </w:r>
      <w:hyperlink r:id="rId24" w:history="1">
        <w:r w:rsidRPr="00EE0C3A">
          <w:rPr>
            <w:rFonts w:ascii="Arial" w:eastAsia="Times New Roman" w:hAnsi="Arial" w:cs="Arial"/>
            <w:shd w:val="clear" w:color="auto" w:fill="FFFFFF"/>
            <w:lang w:bidi="ar-SA"/>
          </w:rPr>
          <w:t>частью 1.1 статьи 16</w:t>
        </w:r>
      </w:hyperlink>
      <w:r w:rsidRPr="00EE0C3A">
        <w:rPr>
          <w:rFonts w:ascii="Arial" w:eastAsia="Times New Roman" w:hAnsi="Arial" w:cs="Arial"/>
          <w:shd w:val="clear" w:color="auto" w:fill="FFFFFF"/>
          <w:lang w:bidi="ar-SA"/>
        </w:rPr>
        <w:t xml:space="preserve"> Федерального закона от 27.07.2010 № 210-ФЗ для реализации своих функций многофункциональные центры вправе привлекать иные организации.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3.11.2. Информирование заявителя многофункциональными центрами осуществляется следующими способами: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при обращении заявителя в многофункциональный центр лично, по телефону, посредством почтовых отправлений либо по электронной почте.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а) изложить обращение в письменной форме (ответ направляется Заявителю в соответствии со способом, указанным в обращении);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назначить другое время для консультаций.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3.11.3.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EE0C3A">
        <w:rPr>
          <w:rFonts w:ascii="Arial" w:eastAsia="Times New Roman" w:hAnsi="Arial" w:cs="Arial"/>
          <w:color w:val="auto"/>
          <w:shd w:val="clear" w:color="auto" w:fill="FFFFFF"/>
          <w:lang w:bidi="ar-SA"/>
        </w:rPr>
        <w:t>У</w:t>
      </w:r>
      <w:r w:rsidRPr="00EE0C3A">
        <w:rPr>
          <w:rFonts w:ascii="Arial" w:eastAsia="Times New Roman" w:hAnsi="Arial" w:cs="Arial"/>
          <w:shd w:val="clear" w:color="auto" w:fill="FFFFFF"/>
          <w:lang w:bidi="ar-SA"/>
        </w:rP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5" w:history="1">
        <w:r w:rsidRPr="00EE0C3A">
          <w:rPr>
            <w:rFonts w:ascii="Arial" w:eastAsia="Times New Roman" w:hAnsi="Arial" w:cs="Arial"/>
            <w:shd w:val="clear" w:color="auto" w:fill="FFFFFF"/>
            <w:lang w:bidi="ar-SA"/>
          </w:rPr>
          <w:t>постановлением</w:t>
        </w:r>
      </w:hyperlink>
      <w:r w:rsidRPr="00EE0C3A">
        <w:rPr>
          <w:rFonts w:ascii="Arial" w:eastAsia="Times New Roman" w:hAnsi="Arial" w:cs="Arial"/>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6" w:history="1">
        <w:r w:rsidRPr="00EE0C3A">
          <w:rPr>
            <w:rFonts w:ascii="Arial" w:eastAsia="Times New Roman" w:hAnsi="Arial" w:cs="Arial"/>
            <w:shd w:val="clear" w:color="auto" w:fill="FFFFFF"/>
            <w:lang w:bidi="ar-SA"/>
          </w:rPr>
          <w:t>постановлением</w:t>
        </w:r>
      </w:hyperlink>
      <w:r w:rsidRPr="00EE0C3A">
        <w:rPr>
          <w:rFonts w:ascii="Arial" w:eastAsia="Times New Roman" w:hAnsi="Arial" w:cs="Arial"/>
          <w:shd w:val="clear" w:color="auto" w:fill="FFFFFF"/>
          <w:lang w:bidi="ar-SA"/>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3.11.4.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Работник многофункционального центра осуществляет следующие действия: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проверяет полномочия представителя заявителя (в случае обращения представителя заявителя);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определяет статус исполнения заявления заявителя в ГИС;</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е) выдает документы заявителю, при необходимости запрашивает у заявителя подписи за каждый выданный документ;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ж) запрашивает согласие заявителя на участие в смс-опросе для оценки качества предоставленных услуг многофункциональным центром.</w:t>
      </w:r>
    </w:p>
    <w:p w:rsidR="000F3B09" w:rsidRPr="00EE0C3A" w:rsidRDefault="000F3B09" w:rsidP="00C63992">
      <w:pPr>
        <w:widowControl/>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4. ФОРМЫ КОНТРОЛЯ ЗА ИСПОЛНЕНИЕМ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EE0C3A">
        <w:rPr>
          <w:rFonts w:ascii="Arial" w:eastAsia="Times New Roman" w:hAnsi="Arial" w:cs="Arial"/>
          <w:shd w:val="clear" w:color="auto" w:fill="FFFFFF"/>
          <w:lang w:bidi="ar-SA"/>
        </w:rPr>
        <w:lastRenderedPageBreak/>
        <w:t>уполномоченными на осуществление контроля за предоставлением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Текущий контроль осуществляется путем проведения проверок:</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решений о предоставлении (об отказе в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выявления и устранения нарушений прав граждан;</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4.2. Контроль за полнотой и качеством предоставления Муниципальной услуги включает в себя проведение плановых и внеплановых проверок.</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4.3. Плановые проверки осуществляются на основании годовых планов работы Администрации, утверждаемых главой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 плановой проверке полноты и качества предоставления Муниципальной услуги контролю подлежат:</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соблюдение сроков предоставления Муниципальной услуги, соблюдение положений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правильность и обоснованность принятого решения об отказе в предоставлении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Основанием для проведения внеплановых проверок являются: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обращения граждан и юридических лиц на нарушения законодательства, в том числе на качество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Граждане, их объединения и организации также имеют право:</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направлять замечания и предложения по улучшению доступности и качества предоставления Муниципальной услуги;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вносить предложения о мерах по устранению нарушений настоящего Административного регламента.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b/>
          <w:bCs/>
          <w:shd w:val="clear" w:color="auto" w:fill="FFFFFF"/>
          <w:lang w:bidi="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а) 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б) в вышестоящий орган на решение и (или) действия (бездействие) должностного лица, руководителя структурного подразделения Администрации;</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к руководителю многофункционального центра - на решения и действия (бездействие) работника многофункционального центра;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г) к учредителю многофункционального центра - на решение и действия (бездействие) многофункционального центра.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3B09" w:rsidRPr="00EE0C3A" w:rsidRDefault="000F3B09" w:rsidP="00C63992">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704E"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8704E"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Федеральным законом «Об организации предоставления государственных и муниципальных услуг»;</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Постановлением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B09" w:rsidRPr="00EE0C3A" w:rsidRDefault="000F3B09" w:rsidP="000F3B09">
      <w:pPr>
        <w:pageBreakBefore/>
        <w:widowControl/>
        <w:spacing w:before="100" w:beforeAutospacing="1"/>
        <w:ind w:left="-284"/>
        <w:rPr>
          <w:rFonts w:ascii="Arial" w:eastAsia="Times New Roman" w:hAnsi="Arial" w:cs="Arial"/>
          <w:shd w:val="clear" w:color="auto" w:fill="FFFFFF"/>
          <w:lang w:bidi="ar-SA"/>
        </w:rPr>
      </w:pPr>
      <w:bookmarkStart w:id="6" w:name="Par300"/>
      <w:bookmarkStart w:id="7" w:name="_GoBack"/>
      <w:bookmarkEnd w:id="6"/>
      <w:bookmarkEnd w:id="7"/>
      <w:r w:rsidRPr="00EE0C3A">
        <w:rPr>
          <w:rFonts w:ascii="Arial" w:eastAsia="Times New Roman" w:hAnsi="Arial" w:cs="Arial"/>
          <w:shd w:val="clear" w:color="auto" w:fill="FFFFFF"/>
          <w:lang w:bidi="ar-SA"/>
        </w:rPr>
        <w:lastRenderedPageBreak/>
        <w:t xml:space="preserve">Приложение № 1 </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к административному регламенту предоставления муниципальной услуги «Выдача разрешений на право вырубки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ФОРМА РАЗРЕШЕНИЯ НА ПРАВО ВЫРУБКИ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От: ___________________________</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(наименование уполномоченного</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органа)</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Кому ___________________________</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                                                                                                (фамилия, имя, отчество </w:t>
      </w:r>
      <w:r w:rsidR="0078704E" w:rsidRPr="00EE0C3A">
        <w:rPr>
          <w:rFonts w:ascii="Arial" w:eastAsia="Times New Roman" w:hAnsi="Arial" w:cs="Arial"/>
          <w:shd w:val="clear" w:color="auto" w:fill="FFFFFF"/>
          <w:lang w:bidi="ar-SA"/>
        </w:rPr>
        <w:t>–</w:t>
      </w:r>
    </w:p>
    <w:p w:rsidR="0078704E" w:rsidRPr="00EE0C3A" w:rsidRDefault="0078704E" w:rsidP="0078704E">
      <w:pPr>
        <w:widowControl/>
        <w:ind w:left="-284"/>
        <w:rPr>
          <w:rFonts w:ascii="Arial" w:eastAsia="Times New Roman" w:hAnsi="Arial" w:cs="Arial"/>
          <w:shd w:val="clear" w:color="auto" w:fill="FFFFFF"/>
          <w:lang w:bidi="ar-SA"/>
        </w:rPr>
      </w:pP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граждан и ИП или полное</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наименование организации -</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юридических лиц)</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___________________________</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(почтовый индекс и адрес,</w:t>
      </w:r>
    </w:p>
    <w:p w:rsidR="000F3B09" w:rsidRPr="00EE0C3A" w:rsidRDefault="000F3B09" w:rsidP="0078704E">
      <w:pPr>
        <w:widowControl/>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адрес электронной почты)</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РАЗРЕШЕНИЕ</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 право вырубки зеленых насаждений</w:t>
      </w:r>
    </w:p>
    <w:p w:rsidR="000F3B09" w:rsidRPr="00EE0C3A" w:rsidRDefault="000F3B09" w:rsidP="000F3B09">
      <w:pPr>
        <w:widowControl/>
        <w:spacing w:before="100" w:beforeAutospacing="1"/>
        <w:ind w:left="-284"/>
        <w:rPr>
          <w:rFonts w:ascii="Arial" w:eastAsia="Times New Roman" w:hAnsi="Arial" w:cs="Arial"/>
          <w:shd w:val="clear" w:color="auto" w:fill="FFFFFF"/>
          <w:lang w:bidi="ar-SA"/>
        </w:rPr>
      </w:pPr>
    </w:p>
    <w:p w:rsidR="00EC582C" w:rsidRPr="00EE0C3A" w:rsidRDefault="000F3B09" w:rsidP="000F3B09">
      <w:pPr>
        <w:widowControl/>
        <w:spacing w:before="100" w:beforeAutospacing="1"/>
        <w:ind w:left="-284"/>
        <w:jc w:val="right"/>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_________________________                                            _______________________</w:t>
      </w:r>
      <w:r w:rsidR="00EC582C" w:rsidRPr="00EE0C3A">
        <w:rPr>
          <w:rFonts w:ascii="Arial" w:eastAsia="Times New Roman" w:hAnsi="Arial" w:cs="Arial"/>
          <w:shd w:val="clear" w:color="auto" w:fill="FFFFFF"/>
          <w:lang w:bidi="ar-SA"/>
        </w:rPr>
        <w:t>_______ на</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основании ______________________ на земельном участке с кадастровым номером</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___________________ на срок до 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Приложение:    схема    участка    с    нанесением    зеленых    насаждений, подлежащих</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вырубке.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353"/>
        <w:gridCol w:w="329"/>
        <w:gridCol w:w="4243"/>
      </w:tblGrid>
      <w:tr w:rsidR="00EC582C" w:rsidRPr="00EE0C3A" w:rsidTr="00EC582C">
        <w:trPr>
          <w:tblCellSpacing w:w="0" w:type="dxa"/>
        </w:trPr>
        <w:tc>
          <w:tcPr>
            <w:tcW w:w="4170" w:type="dxa"/>
            <w:tcBorders>
              <w:top w:val="single" w:sz="6" w:space="0" w:color="000000"/>
              <w:left w:val="nil"/>
              <w:bottom w:val="nil"/>
              <w:right w:val="nil"/>
            </w:tcBorders>
            <w:tcMar>
              <w:top w:w="102" w:type="dxa"/>
              <w:left w:w="0" w:type="dxa"/>
              <w:bottom w:w="0" w:type="dxa"/>
              <w:right w:w="0" w:type="dxa"/>
            </w:tcMa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(Ф.И.О, должность уполномоченного сотрудника)</w:t>
            </w:r>
          </w:p>
        </w:tc>
        <w:tc>
          <w:tcPr>
            <w:tcW w:w="315" w:type="dxa"/>
            <w:tcBorders>
              <w:top w:val="nil"/>
              <w:left w:val="nil"/>
              <w:bottom w:val="nil"/>
              <w:right w:val="single" w:sz="6" w:space="0" w:color="000000"/>
            </w:tcBorders>
            <w:tcMar>
              <w:top w:w="0" w:type="dxa"/>
              <w:left w:w="0" w:type="dxa"/>
              <w:bottom w:w="0" w:type="dxa"/>
              <w:right w:w="62" w:type="dxa"/>
            </w:tcMa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p>
        </w:tc>
        <w:tc>
          <w:tcPr>
            <w:tcW w:w="40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Сведения об электронной подписи</w:t>
            </w:r>
          </w:p>
        </w:tc>
      </w:tr>
    </w:tbl>
    <w:p w:rsidR="00EC582C" w:rsidRPr="00EE0C3A" w:rsidRDefault="00EC582C" w:rsidP="0078704E">
      <w:pPr>
        <w:widowControl/>
        <w:spacing w:before="100" w:beforeAutospacing="1"/>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Регистрационный N:</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Дата: _______________</w:t>
      </w: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СХЕМА УЧАСТКА С НАНЕСЕНИЕМ ЗЕЛЕНЫХ НАСАЖДЕНИЙ,</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ПОДЛЕЖАЩИХ ВЫРУБКЕ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571"/>
        <w:gridCol w:w="4354"/>
      </w:tblGrid>
      <w:tr w:rsidR="00EC582C" w:rsidRPr="00EE0C3A" w:rsidTr="00EC582C">
        <w:trPr>
          <w:tblCellSpacing w:w="0" w:type="dxa"/>
        </w:trPr>
        <w:tc>
          <w:tcPr>
            <w:tcW w:w="4440" w:type="dxa"/>
            <w:tcBorders>
              <w:top w:val="nil"/>
              <w:left w:val="nil"/>
              <w:bottom w:val="nil"/>
              <w:right w:val="single" w:sz="6" w:space="0" w:color="000000"/>
            </w:tcBorders>
            <w:tcMar>
              <w:top w:w="0" w:type="dxa"/>
              <w:left w:w="0" w:type="dxa"/>
              <w:bottom w:w="0"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(Ф.И.О. должность уполномоченного сотрудника)</w:t>
            </w: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Сведения об электронной подписи</w:t>
            </w:r>
          </w:p>
        </w:tc>
      </w:tr>
    </w:tbl>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441AC1" w:rsidRPr="00EE0C3A" w:rsidRDefault="00441AC1" w:rsidP="000F3B09">
      <w:pPr>
        <w:widowControl/>
        <w:spacing w:before="100" w:beforeAutospacing="1"/>
        <w:ind w:left="-284"/>
        <w:rPr>
          <w:rFonts w:ascii="Arial" w:eastAsia="Times New Roman" w:hAnsi="Arial" w:cs="Arial"/>
          <w:shd w:val="clear" w:color="auto" w:fill="FFFFFF"/>
          <w:lang w:bidi="ar-SA"/>
        </w:rPr>
      </w:pPr>
    </w:p>
    <w:p w:rsidR="00441AC1" w:rsidRPr="00EE0C3A" w:rsidRDefault="00441AC1" w:rsidP="000F3B09">
      <w:pPr>
        <w:widowControl/>
        <w:spacing w:before="100" w:beforeAutospacing="1"/>
        <w:rPr>
          <w:rFonts w:ascii="Arial" w:eastAsia="Times New Roman" w:hAnsi="Arial" w:cs="Arial"/>
          <w:shd w:val="clear" w:color="auto" w:fill="FFFFFF"/>
          <w:lang w:bidi="ar-SA"/>
        </w:rPr>
      </w:pPr>
    </w:p>
    <w:p w:rsidR="00EC582C" w:rsidRPr="00EE0C3A" w:rsidRDefault="00EC582C" w:rsidP="00377B54">
      <w:pPr>
        <w:widowControl/>
        <w:spacing w:before="100" w:beforeAutospacing="1"/>
        <w:ind w:left="-284"/>
        <w:jc w:val="right"/>
        <w:rPr>
          <w:rFonts w:ascii="Arial" w:eastAsia="Times New Roman" w:hAnsi="Arial" w:cs="Arial"/>
          <w:shd w:val="clear" w:color="auto" w:fill="FFFFFF"/>
          <w:lang w:bidi="ar-SA"/>
        </w:rPr>
      </w:pPr>
      <w:bookmarkStart w:id="8" w:name="Par444"/>
      <w:bookmarkEnd w:id="8"/>
      <w:r w:rsidRPr="00EE0C3A">
        <w:rPr>
          <w:rFonts w:ascii="Arial" w:eastAsia="Times New Roman" w:hAnsi="Arial" w:cs="Arial"/>
          <w:shd w:val="clear" w:color="auto" w:fill="FFFFFF"/>
          <w:lang w:bidi="ar-SA"/>
        </w:rPr>
        <w:t xml:space="preserve">Приложение № 2 </w:t>
      </w:r>
    </w:p>
    <w:p w:rsidR="00EC582C" w:rsidRPr="00EE0C3A" w:rsidRDefault="00EC582C" w:rsidP="00377B54">
      <w:pPr>
        <w:widowControl/>
        <w:spacing w:before="100" w:beforeAutospacing="1"/>
        <w:ind w:left="-284"/>
        <w:jc w:val="right"/>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xml:space="preserve">к Административному регламенту предоставления </w:t>
      </w:r>
    </w:p>
    <w:p w:rsidR="00EC582C" w:rsidRPr="00EE0C3A" w:rsidRDefault="00EC582C" w:rsidP="00377B54">
      <w:pPr>
        <w:widowControl/>
        <w:spacing w:before="100" w:beforeAutospacing="1"/>
        <w:ind w:left="-284"/>
        <w:jc w:val="right"/>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муниципальной услуги «Выдача разрешений на право вырубки зеленых насаждений»</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ФОРМА РЕШЕНИЯ ОБ ОТКАЗЕ В ПРИЕМЕ ДОКУМЕНТОВ, НЕОБХОДИМЫХ</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ДЛЯ ПРЕДОСТАВЛЕНИЯ УСЛУГИ/ОБ ОТКАЗЕ В ПРЕДОСТАВЛЕНИИ УСЛУГИ</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Кому ___________________________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(фамилия, имя, отчество -</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граждан и ИП или полное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наименование организации -</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юридических лиц)</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___________________________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(почтовый индекс и адрес,</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адрес электронной почты)</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От: ___________________________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(наименование уполномоченного</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lastRenderedPageBreak/>
        <w:t>                                                                                                                    органа)</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РЕШЕНИЕ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об отказе в приеме документов, необходимых</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для предоставления услуги/об отказе в предоставлении услуги</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N _______________/от _______________</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                                                    (номер и дата решения)</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w:t>
      </w:r>
    </w:p>
    <w:p w:rsidR="00EC582C" w:rsidRPr="00EE0C3A" w:rsidRDefault="00EC582C" w:rsidP="000F3B09">
      <w:pPr>
        <w:widowControl/>
        <w:spacing w:before="198"/>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582C" w:rsidRPr="00EE0C3A" w:rsidRDefault="00EC582C" w:rsidP="000F3B09">
      <w:pPr>
        <w:widowControl/>
        <w:spacing w:before="198"/>
        <w:ind w:left="-284"/>
        <w:rPr>
          <w:rFonts w:ascii="Arial" w:eastAsia="Times New Roman" w:hAnsi="Arial" w:cs="Arial"/>
          <w:shd w:val="clear" w:color="auto" w:fill="FFFFFF"/>
          <w:lang w:bidi="ar-SA"/>
        </w:rPr>
      </w:pPr>
      <w:r w:rsidRPr="00EE0C3A">
        <w:rPr>
          <w:rFonts w:ascii="Arial" w:eastAsia="Times New Roman" w:hAnsi="Arial" w:cs="Arial"/>
          <w:shd w:val="clear" w:color="auto" w:fill="FFFFFF"/>
          <w:lang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C582C" w:rsidRPr="00EE0C3A" w:rsidRDefault="00EC582C" w:rsidP="000F3B09">
      <w:pPr>
        <w:widowControl/>
        <w:spacing w:before="100" w:beforeAutospacing="1"/>
        <w:ind w:left="-284"/>
        <w:rPr>
          <w:rFonts w:ascii="Arial" w:eastAsia="Times New Roman" w:hAnsi="Arial" w:cs="Arial"/>
          <w:shd w:val="clear" w:color="auto" w:fill="FFFFFF"/>
          <w:lang w:bidi="ar-SA"/>
        </w:rPr>
      </w:pPr>
    </w:p>
    <w:tbl>
      <w:tblPr>
        <w:tblW w:w="8925" w:type="dxa"/>
        <w:tblCellSpacing w:w="0" w:type="dxa"/>
        <w:tblCellMar>
          <w:top w:w="60" w:type="dxa"/>
          <w:left w:w="60" w:type="dxa"/>
          <w:bottom w:w="60" w:type="dxa"/>
          <w:right w:w="60" w:type="dxa"/>
        </w:tblCellMar>
        <w:tblLook w:val="04A0"/>
      </w:tblPr>
      <w:tblGrid>
        <w:gridCol w:w="4290"/>
        <w:gridCol w:w="219"/>
        <w:gridCol w:w="4416"/>
      </w:tblGrid>
      <w:tr w:rsidR="00EC582C" w:rsidRPr="00EE0C3A" w:rsidTr="00EC582C">
        <w:trPr>
          <w:tblCellSpacing w:w="0" w:type="dxa"/>
        </w:trPr>
        <w:tc>
          <w:tcPr>
            <w:tcW w:w="4110" w:type="dxa"/>
            <w:tcBorders>
              <w:top w:val="single" w:sz="6" w:space="0" w:color="000000"/>
              <w:left w:val="nil"/>
              <w:bottom w:val="nil"/>
              <w:right w:val="nil"/>
            </w:tcBorders>
            <w:tcMar>
              <w:top w:w="102" w:type="dxa"/>
              <w:left w:w="0" w:type="dxa"/>
              <w:bottom w:w="0" w:type="dxa"/>
              <w:right w:w="0"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(Ф.И.О. должность уполномоченного сотрудника)</w:t>
            </w:r>
          </w:p>
        </w:tc>
        <w:tc>
          <w:tcPr>
            <w:tcW w:w="210" w:type="dxa"/>
            <w:tcBorders>
              <w:top w:val="nil"/>
              <w:left w:val="nil"/>
              <w:bottom w:val="nil"/>
              <w:right w:val="single" w:sz="6" w:space="0" w:color="000000"/>
            </w:tcBorders>
            <w:tcMar>
              <w:top w:w="0" w:type="dxa"/>
              <w:left w:w="0" w:type="dxa"/>
              <w:bottom w:w="0" w:type="dxa"/>
              <w:right w:w="62" w:type="dxa"/>
            </w:tcMa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p>
        </w:tc>
        <w:tc>
          <w:tcPr>
            <w:tcW w:w="4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C582C" w:rsidRPr="00EE0C3A" w:rsidRDefault="00EC582C" w:rsidP="000F3B09">
            <w:pPr>
              <w:widowControl/>
              <w:spacing w:before="100" w:beforeAutospacing="1" w:after="142" w:line="276" w:lineRule="auto"/>
              <w:ind w:left="-284"/>
              <w:rPr>
                <w:rFonts w:ascii="Arial" w:eastAsia="Times New Roman" w:hAnsi="Arial" w:cs="Arial"/>
                <w:lang w:bidi="ar-SA"/>
              </w:rPr>
            </w:pPr>
            <w:r w:rsidRPr="00EE0C3A">
              <w:rPr>
                <w:rFonts w:ascii="Arial" w:eastAsia="Times New Roman" w:hAnsi="Arial" w:cs="Arial"/>
                <w:lang w:bidi="ar-SA"/>
              </w:rPr>
              <w:t>Сведения об электронной подписи</w:t>
            </w:r>
          </w:p>
        </w:tc>
      </w:tr>
    </w:tbl>
    <w:p w:rsidR="005B6FC2" w:rsidRPr="00EE0C3A" w:rsidRDefault="005B6FC2" w:rsidP="0078704E">
      <w:pPr>
        <w:jc w:val="right"/>
        <w:rPr>
          <w:rFonts w:ascii="Arial" w:hAnsi="Arial" w:cs="Arial"/>
        </w:rPr>
      </w:pPr>
    </w:p>
    <w:p w:rsidR="00EE0C3A" w:rsidRPr="00EE0C3A" w:rsidRDefault="00EE0C3A">
      <w:pPr>
        <w:jc w:val="right"/>
        <w:rPr>
          <w:rFonts w:ascii="Arial" w:hAnsi="Arial" w:cs="Arial"/>
        </w:rPr>
      </w:pPr>
    </w:p>
    <w:sectPr w:rsidR="00EE0C3A" w:rsidRPr="00EE0C3A" w:rsidSect="0078704E">
      <w:headerReference w:type="default" r:id="rId27"/>
      <w:pgSz w:w="11906" w:h="16838"/>
      <w:pgMar w:top="284" w:right="850" w:bottom="0"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C6" w:rsidRDefault="009907C6" w:rsidP="00AA1283">
      <w:r>
        <w:separator/>
      </w:r>
    </w:p>
  </w:endnote>
  <w:endnote w:type="continuationSeparator" w:id="1">
    <w:p w:rsidR="009907C6" w:rsidRDefault="009907C6"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C6" w:rsidRDefault="009907C6" w:rsidP="00AA1283">
      <w:r>
        <w:separator/>
      </w:r>
    </w:p>
  </w:footnote>
  <w:footnote w:type="continuationSeparator" w:id="1">
    <w:p w:rsidR="009907C6" w:rsidRDefault="009907C6" w:rsidP="00AA1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2C" w:rsidRPr="00AA1283" w:rsidRDefault="00EC582C">
    <w:pPr>
      <w:pStyle w:val="a6"/>
      <w:rPr>
        <w:rFonts w:asciiTheme="minorHAnsi" w:hAnsi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6573CE"/>
    <w:multiLevelType w:val="multilevel"/>
    <w:tmpl w:val="E264D502"/>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12F87"/>
    <w:multiLevelType w:val="multilevel"/>
    <w:tmpl w:val="399C5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127311D"/>
    <w:multiLevelType w:val="multilevel"/>
    <w:tmpl w:val="BAE6BE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6"/>
    </w:lvlOverride>
    <w:lvlOverride w:ilvl="1"/>
    <w:lvlOverride w:ilvl="2"/>
    <w:lvlOverride w:ilvl="3"/>
    <w:lvlOverride w:ilvl="4"/>
    <w:lvlOverride w:ilvl="5"/>
    <w:lvlOverride w:ilvl="6"/>
    <w:lvlOverride w:ilvl="7"/>
    <w:lvlOverride w:ilvl="8"/>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7F56DA"/>
    <w:rsid w:val="00005852"/>
    <w:rsid w:val="00012383"/>
    <w:rsid w:val="000217F5"/>
    <w:rsid w:val="00067473"/>
    <w:rsid w:val="00095040"/>
    <w:rsid w:val="000E2292"/>
    <w:rsid w:val="000F3B09"/>
    <w:rsid w:val="0014254E"/>
    <w:rsid w:val="001963FF"/>
    <w:rsid w:val="001C7081"/>
    <w:rsid w:val="001D235F"/>
    <w:rsid w:val="00211313"/>
    <w:rsid w:val="00225191"/>
    <w:rsid w:val="00253A6B"/>
    <w:rsid w:val="002A5A9D"/>
    <w:rsid w:val="002D31EA"/>
    <w:rsid w:val="002F1B6D"/>
    <w:rsid w:val="00305E88"/>
    <w:rsid w:val="00320DCD"/>
    <w:rsid w:val="00326557"/>
    <w:rsid w:val="00335C5A"/>
    <w:rsid w:val="00336F7D"/>
    <w:rsid w:val="00377B54"/>
    <w:rsid w:val="00381BC5"/>
    <w:rsid w:val="00441AC1"/>
    <w:rsid w:val="00473B4C"/>
    <w:rsid w:val="004D611A"/>
    <w:rsid w:val="005475A0"/>
    <w:rsid w:val="00551841"/>
    <w:rsid w:val="0055718A"/>
    <w:rsid w:val="005B6FC2"/>
    <w:rsid w:val="005C3B11"/>
    <w:rsid w:val="005D2DA7"/>
    <w:rsid w:val="00671D3E"/>
    <w:rsid w:val="00677BC9"/>
    <w:rsid w:val="006B13A9"/>
    <w:rsid w:val="00705B81"/>
    <w:rsid w:val="007547DB"/>
    <w:rsid w:val="00785305"/>
    <w:rsid w:val="0078704E"/>
    <w:rsid w:val="007F56DA"/>
    <w:rsid w:val="00941737"/>
    <w:rsid w:val="009806E8"/>
    <w:rsid w:val="009907C6"/>
    <w:rsid w:val="009E3C77"/>
    <w:rsid w:val="00A130B5"/>
    <w:rsid w:val="00A439F9"/>
    <w:rsid w:val="00A50598"/>
    <w:rsid w:val="00AA1283"/>
    <w:rsid w:val="00AA1823"/>
    <w:rsid w:val="00AA2998"/>
    <w:rsid w:val="00B27357"/>
    <w:rsid w:val="00B65DC1"/>
    <w:rsid w:val="00B70C63"/>
    <w:rsid w:val="00B72A3F"/>
    <w:rsid w:val="00B94FCA"/>
    <w:rsid w:val="00BA5333"/>
    <w:rsid w:val="00BB46BC"/>
    <w:rsid w:val="00C1462F"/>
    <w:rsid w:val="00C62670"/>
    <w:rsid w:val="00C63992"/>
    <w:rsid w:val="00CB6F60"/>
    <w:rsid w:val="00CE0514"/>
    <w:rsid w:val="00D1368B"/>
    <w:rsid w:val="00D1723C"/>
    <w:rsid w:val="00D62090"/>
    <w:rsid w:val="00D90F96"/>
    <w:rsid w:val="00D9403E"/>
    <w:rsid w:val="00E71AAC"/>
    <w:rsid w:val="00EC582C"/>
    <w:rsid w:val="00EE0C3A"/>
    <w:rsid w:val="00F01B5A"/>
    <w:rsid w:val="00F020CB"/>
    <w:rsid w:val="00F65757"/>
    <w:rsid w:val="00FA6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F56D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56DA"/>
    <w:pPr>
      <w:shd w:val="clear" w:color="auto" w:fill="FFFFFF"/>
      <w:spacing w:after="420" w:line="0" w:lineRule="atLeast"/>
      <w:jc w:val="right"/>
    </w:pPr>
    <w:rPr>
      <w:rFonts w:ascii="Times New Roman" w:eastAsia="Times New Roman" w:hAnsi="Times New Roman" w:cs="Times New Roman"/>
      <w:color w:val="auto"/>
      <w:sz w:val="28"/>
      <w:szCs w:val="28"/>
      <w:lang w:eastAsia="en-US" w:bidi="ar-SA"/>
    </w:rPr>
  </w:style>
  <w:style w:type="character" w:customStyle="1" w:styleId="3">
    <w:name w:val="Основной текст (3)_"/>
    <w:basedOn w:val="a0"/>
    <w:link w:val="30"/>
    <w:locked/>
    <w:rsid w:val="007F56DA"/>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7F56DA"/>
    <w:rPr>
      <w:rFonts w:ascii="Garamond" w:eastAsia="Garamond" w:hAnsi="Garamond" w:cs="Garamond"/>
      <w:w w:val="75"/>
      <w:sz w:val="14"/>
      <w:szCs w:val="14"/>
      <w:shd w:val="clear" w:color="auto" w:fill="FFFFFF"/>
    </w:rPr>
  </w:style>
  <w:style w:type="paragraph" w:customStyle="1" w:styleId="40">
    <w:name w:val="Основной текст (4)"/>
    <w:basedOn w:val="a"/>
    <w:link w:val="4"/>
    <w:rsid w:val="007F56DA"/>
    <w:pPr>
      <w:shd w:val="clear" w:color="auto" w:fill="FFFFFF"/>
      <w:spacing w:line="0" w:lineRule="atLeast"/>
      <w:jc w:val="both"/>
    </w:pPr>
    <w:rPr>
      <w:rFonts w:ascii="Garamond" w:eastAsia="Garamond" w:hAnsi="Garamond" w:cs="Garamond"/>
      <w:color w:val="auto"/>
      <w:w w:val="75"/>
      <w:sz w:val="14"/>
      <w:szCs w:val="14"/>
      <w:lang w:eastAsia="en-US" w:bidi="ar-SA"/>
    </w:rPr>
  </w:style>
  <w:style w:type="character" w:customStyle="1" w:styleId="5">
    <w:name w:val="Основной текст (5)_"/>
    <w:basedOn w:val="a0"/>
    <w:link w:val="50"/>
    <w:locked/>
    <w:rsid w:val="007F56DA"/>
    <w:rPr>
      <w:rFonts w:ascii="Times New Roman" w:eastAsia="Times New Roman" w:hAnsi="Times New Roman" w:cs="Times New Roman"/>
      <w:sz w:val="13"/>
      <w:szCs w:val="13"/>
      <w:shd w:val="clear" w:color="auto" w:fill="FFFFFF"/>
    </w:rPr>
  </w:style>
  <w:style w:type="paragraph" w:customStyle="1" w:styleId="50">
    <w:name w:val="Основной текст (5)"/>
    <w:basedOn w:val="a"/>
    <w:link w:val="5"/>
    <w:rsid w:val="007F56DA"/>
    <w:pPr>
      <w:shd w:val="clear" w:color="auto" w:fill="FFFFFF"/>
      <w:spacing w:line="0" w:lineRule="atLeast"/>
      <w:jc w:val="both"/>
    </w:pPr>
    <w:rPr>
      <w:rFonts w:ascii="Times New Roman" w:eastAsia="Times New Roman" w:hAnsi="Times New Roman" w:cs="Times New Roman"/>
      <w:color w:val="auto"/>
      <w:sz w:val="13"/>
      <w:szCs w:val="13"/>
      <w:lang w:eastAsia="en-US" w:bidi="ar-SA"/>
    </w:rPr>
  </w:style>
  <w:style w:type="character" w:customStyle="1" w:styleId="6">
    <w:name w:val="Основной текст (6)_"/>
    <w:basedOn w:val="a0"/>
    <w:link w:val="60"/>
    <w:locked/>
    <w:rsid w:val="007F56DA"/>
    <w:rPr>
      <w:rFonts w:ascii="Century Gothic" w:eastAsia="Century Gothic" w:hAnsi="Century Gothic" w:cs="Century Gothic"/>
      <w:spacing w:val="50"/>
      <w:shd w:val="clear" w:color="auto" w:fill="FFFFFF"/>
    </w:rPr>
  </w:style>
  <w:style w:type="paragraph" w:customStyle="1" w:styleId="60">
    <w:name w:val="Основной текст (6)"/>
    <w:basedOn w:val="a"/>
    <w:link w:val="6"/>
    <w:rsid w:val="007F56DA"/>
    <w:pPr>
      <w:shd w:val="clear" w:color="auto" w:fill="FFFFFF"/>
      <w:spacing w:line="312" w:lineRule="exact"/>
      <w:jc w:val="both"/>
    </w:pPr>
    <w:rPr>
      <w:rFonts w:ascii="Century Gothic" w:eastAsia="Century Gothic" w:hAnsi="Century Gothic" w:cs="Century Gothic"/>
      <w:color w:val="auto"/>
      <w:spacing w:val="50"/>
      <w:sz w:val="22"/>
      <w:szCs w:val="22"/>
      <w:lang w:eastAsia="en-US" w:bidi="ar-SA"/>
    </w:rPr>
  </w:style>
  <w:style w:type="character" w:customStyle="1" w:styleId="60pt">
    <w:name w:val="Основной текст (6) + Интервал 0 pt"/>
    <w:basedOn w:val="6"/>
    <w:rsid w:val="007F56DA"/>
    <w:rPr>
      <w:rFonts w:ascii="Century Gothic" w:eastAsia="Century Gothic" w:hAnsi="Century Gothic" w:cs="Century Gothic"/>
      <w:color w:val="000000"/>
      <w:spacing w:val="0"/>
      <w:w w:val="100"/>
      <w:position w:val="0"/>
      <w:sz w:val="24"/>
      <w:szCs w:val="24"/>
      <w:shd w:val="clear" w:color="auto" w:fill="FFFFFF"/>
      <w:lang w:val="ru-RU" w:eastAsia="ru-RU" w:bidi="ru-RU"/>
    </w:rPr>
  </w:style>
  <w:style w:type="table" w:styleId="a3">
    <w:name w:val="Table Grid"/>
    <w:basedOn w:val="a1"/>
    <w:uiPriority w:val="59"/>
    <w:rsid w:val="00095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B6FC2"/>
    <w:rPr>
      <w:rFonts w:ascii="Tahoma" w:hAnsi="Tahoma" w:cs="Tahoma"/>
      <w:sz w:val="16"/>
      <w:szCs w:val="16"/>
    </w:rPr>
  </w:style>
  <w:style w:type="character" w:customStyle="1" w:styleId="a5">
    <w:name w:val="Текст выноски Знак"/>
    <w:basedOn w:val="a0"/>
    <w:link w:val="a4"/>
    <w:uiPriority w:val="99"/>
    <w:semiHidden/>
    <w:rsid w:val="005B6FC2"/>
    <w:rPr>
      <w:rFonts w:ascii="Tahoma" w:eastAsia="Arial Unicode MS" w:hAnsi="Tahoma" w:cs="Tahoma"/>
      <w:color w:val="000000"/>
      <w:sz w:val="16"/>
      <w:szCs w:val="16"/>
      <w:lang w:eastAsia="ru-RU" w:bidi="ru-RU"/>
    </w:rPr>
  </w:style>
  <w:style w:type="paragraph" w:styleId="a6">
    <w:name w:val="header"/>
    <w:basedOn w:val="a"/>
    <w:link w:val="a7"/>
    <w:uiPriority w:val="99"/>
    <w:unhideWhenUsed/>
    <w:rsid w:val="00AA1283"/>
    <w:pPr>
      <w:tabs>
        <w:tab w:val="center" w:pos="4677"/>
        <w:tab w:val="right" w:pos="9355"/>
      </w:tabs>
    </w:pPr>
  </w:style>
  <w:style w:type="character" w:customStyle="1" w:styleId="a7">
    <w:name w:val="Верхний колонтитул Знак"/>
    <w:basedOn w:val="a0"/>
    <w:link w:val="a6"/>
    <w:uiPriority w:val="99"/>
    <w:rsid w:val="00AA1283"/>
    <w:rPr>
      <w:rFonts w:ascii="Arial Unicode MS" w:eastAsia="Arial Unicode MS" w:hAnsi="Arial Unicode MS" w:cs="Arial Unicode MS"/>
      <w:color w:val="000000"/>
      <w:sz w:val="24"/>
      <w:szCs w:val="24"/>
      <w:lang w:eastAsia="ru-RU" w:bidi="ru-RU"/>
    </w:rPr>
  </w:style>
  <w:style w:type="paragraph" w:styleId="a8">
    <w:name w:val="footer"/>
    <w:basedOn w:val="a"/>
    <w:link w:val="a9"/>
    <w:uiPriority w:val="99"/>
    <w:unhideWhenUsed/>
    <w:rsid w:val="00AA1283"/>
    <w:pPr>
      <w:tabs>
        <w:tab w:val="center" w:pos="4677"/>
        <w:tab w:val="right" w:pos="9355"/>
      </w:tabs>
    </w:pPr>
  </w:style>
  <w:style w:type="character" w:customStyle="1" w:styleId="a9">
    <w:name w:val="Нижний колонтитул Знак"/>
    <w:basedOn w:val="a0"/>
    <w:link w:val="a8"/>
    <w:uiPriority w:val="99"/>
    <w:rsid w:val="00AA1283"/>
    <w:rPr>
      <w:rFonts w:ascii="Arial Unicode MS" w:eastAsia="Arial Unicode MS" w:hAnsi="Arial Unicode MS" w:cs="Arial Unicode MS"/>
      <w:color w:val="000000"/>
      <w:sz w:val="24"/>
      <w:szCs w:val="24"/>
      <w:lang w:eastAsia="ru-RU" w:bidi="ru-RU"/>
    </w:rPr>
  </w:style>
  <w:style w:type="paragraph" w:styleId="aa">
    <w:name w:val="No Spacing"/>
    <w:uiPriority w:val="1"/>
    <w:qFormat/>
    <w:rsid w:val="000F3B09"/>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0F3B0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C639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1012315">
      <w:bodyDiv w:val="1"/>
      <w:marLeft w:val="0"/>
      <w:marRight w:val="0"/>
      <w:marTop w:val="0"/>
      <w:marBottom w:val="0"/>
      <w:divBdr>
        <w:top w:val="none" w:sz="0" w:space="0" w:color="auto"/>
        <w:left w:val="none" w:sz="0" w:space="0" w:color="auto"/>
        <w:bottom w:val="none" w:sz="0" w:space="0" w:color="auto"/>
        <w:right w:val="none" w:sz="0" w:space="0" w:color="auto"/>
      </w:divBdr>
    </w:div>
    <w:div w:id="17577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87;&#1086;&#1082;&#1088;&#1086;&#1074;&#1089;&#1082;&#1080;&#1081;-&#1089;&#1087;.&#1088;&#1092;/" TargetMode="External"/><Relationship Id="rId18" Type="http://schemas.openxmlformats.org/officeDocument/2006/relationships/hyperlink" Target="consultantplus://offline/ref=889F5CD3311BE5AB35FEB49903DAF1ED1DA62303E124AB2CB8A6AE39D1C71B0BD25B8E90F5537CBD5E4F3553BB5598C327B1711441C1FCED25D1H" TargetMode="External"/><Relationship Id="rId26"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tyles" Target="styles.xml"/><Relationship Id="rId21" Type="http://schemas.openxmlformats.org/officeDocument/2006/relationships/hyperlink" Target="consultantplus://offline/ref=5AB4054E4548A03E4C7840022B5D382E0E4015D117CDC42A5CF01FB42C3DF8B34FA1BAAB24B51F5E0BA88150CFBF9BF5A290E04286BA21D6CEM3H" TargetMode="External"/><Relationship Id="rId7" Type="http://schemas.openxmlformats.org/officeDocument/2006/relationships/endnotes" Target="endnotes.xml"/><Relationship Id="rId12" Type="http://schemas.openxmlformats.org/officeDocument/2006/relationships/hyperlink" Target="consultantplus://offline/ref=4FFB1531E13CDEB50A10AF1CA73F5B29C1A9B6DDF541A02A63079EED607E14BC4B3FD4AA3DC57FBD1F7FC345BCD6975C181D0D015AAB9076B4X9F" TargetMode="External"/><Relationship Id="rId17" Type="http://schemas.openxmlformats.org/officeDocument/2006/relationships/hyperlink" Target="consultantplus://offline/ref=889F5CD3311BE5AB35FEB49903DAF1ED1DA62303E124AB2CB8A6AE39D1C71B0BD25B8E90F5537FB7524F3553BB5598C327B1711441C1FCED25D1H" TargetMode="External"/><Relationship Id="rId25"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numbering" Target="numbering.xml"/><Relationship Id="rId16" Type="http://schemas.openxmlformats.org/officeDocument/2006/relationships/hyperlink" Target="consultantplus://offline/ref=889F5CD3311BE5AB35FEBD8004DAF1ED11A42003E027AB2CB8A6AE39D1C71B0BD25B8E90F5537FB6524F3553BB5598C327B1711441C1FCED25D1H" TargetMode="External"/><Relationship Id="rId20" Type="http://schemas.openxmlformats.org/officeDocument/2006/relationships/hyperlink" Target="consultantplus://offline/ref=1BAE3AAAF02D843A68261672C7842F73E03101B30F2F8D65EEBF41782E4BE4A8E3E64666C2D7B5E8AA8FC5BD9E4CD1709314D6648E845A45y4IB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FB1531E13CDEB50A10AF1CA73F5B29C6ABB4DCF542A02A63079EED607E14BC593F8CA63DC361BF1F6A9514FAB8X0F" TargetMode="External"/><Relationship Id="rId24" Type="http://schemas.openxmlformats.org/officeDocument/2006/relationships/hyperlink" Target="consultantplus://offline/ref=E29BD42081B367F441B75AB86F643F79964A14FB5450CACA05462CA1096FAFF2B20947DF202A3E055BBD401C74D4DD9056F84F8238E76073Q2BEI" TargetMode="External"/><Relationship Id="rId5" Type="http://schemas.openxmlformats.org/officeDocument/2006/relationships/webSettings" Target="webSettings.xml"/><Relationship Id="rId15" Type="http://schemas.openxmlformats.org/officeDocument/2006/relationships/hyperlink" Target="consultantplus://offline/ref=C69E37470D558CD5F608E877C88CA38C8B721278507229A2783510C96DB4D229D69BD5EBEF39AD76AD11D543408979F14255E16AAB4D2AB346w4G" TargetMode="External"/><Relationship Id="rId23" Type="http://schemas.openxmlformats.org/officeDocument/2006/relationships/hyperlink" Target="consultantplus://offline/ref=42722A3B1060E87BD74C4819A0F23FEE7BBFB6EE2C31E13E48709E9FECDEBBFEC1D4670A2BA7A6D92997411797B0vDH" TargetMode="External"/><Relationship Id="rId28" Type="http://schemas.openxmlformats.org/officeDocument/2006/relationships/fontTable" Target="fontTable.xml"/><Relationship Id="rId10" Type="http://schemas.openxmlformats.org/officeDocument/2006/relationships/hyperlink" Target="http://&#1087;&#1086;&#1082;&#1088;&#1086;&#1074;&#1089;&#1082;&#1080;&#1081;-&#1089;&#1087;.&#1088;&#1092;/" TargetMode="External"/><Relationship Id="rId19" Type="http://schemas.openxmlformats.org/officeDocument/2006/relationships/hyperlink" Target="consultantplus://offline/ref=889F5CD3311BE5AB35FEB49903DAF1ED1DA62303E124AB2CB8A6AE39D1C71B0BD25B8E90F5537FB7524F3553BB5598C327B1711441C1FCED25D1H" TargetMode="External"/><Relationship Id="rId4" Type="http://schemas.openxmlformats.org/officeDocument/2006/relationships/settings" Target="settings.xml"/><Relationship Id="rId9" Type="http://schemas.openxmlformats.org/officeDocument/2006/relationships/hyperlink" Target="consultantplus://offline/ref=6216AD2B3B68569E0EBFECD5CB132FF235BA8356909414B9F629AE2801BAED4A486B13ECA6659593zChEF" TargetMode="External"/><Relationship Id="rId14" Type="http://schemas.openxmlformats.org/officeDocument/2006/relationships/hyperlink" Target="consultantplus://offline/ref=DE2CA4CF3C04CAE55C17D8E792FD8D5880D71376F5B5CCBB5D43F088CD66A6E0DE48906511F02328039848EC01280557FBB03B57279D378Ac6s9G" TargetMode="External"/><Relationship Id="rId22" Type="http://schemas.openxmlformats.org/officeDocument/2006/relationships/hyperlink" Target="consultantplus://offline/ref=42722A3B1060E87BD74C4819A0F23FEE7CBDB7EF2635E13E48709E9FECDEBBFEC1D4670A2BA7A6D92997411797B0vDH"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8906-3BDC-49CA-95CB-E9EA40F7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9405</Words>
  <Characters>53612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2023-07-04T02:10:00Z</cp:lastPrinted>
  <dcterms:created xsi:type="dcterms:W3CDTF">2021-05-31T02:58:00Z</dcterms:created>
  <dcterms:modified xsi:type="dcterms:W3CDTF">2023-07-14T02:28:00Z</dcterms:modified>
</cp:coreProperties>
</file>